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A00BF" w14:textId="4D27DAC0" w:rsidR="00261D28" w:rsidRPr="004D0CED" w:rsidRDefault="00261D28" w:rsidP="00E565F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0CED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  <w:r w:rsidRPr="004D0CE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на оказание </w:t>
      </w:r>
      <w:r w:rsidR="000C7796" w:rsidRPr="004D0CED">
        <w:rPr>
          <w:rFonts w:ascii="Times New Roman" w:hAnsi="Times New Roman" w:cs="Times New Roman"/>
          <w:b/>
          <w:bCs/>
          <w:sz w:val="24"/>
          <w:szCs w:val="24"/>
        </w:rPr>
        <w:t>услуг по бухгалтерскому сопровождению</w:t>
      </w:r>
    </w:p>
    <w:p w14:paraId="3EEB6106" w14:textId="6392AF3C" w:rsidR="00261D28" w:rsidRPr="004D0CED" w:rsidRDefault="00261D28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>ООО «</w:t>
      </w:r>
      <w:r w:rsidR="0071690E" w:rsidRPr="0071690E">
        <w:rPr>
          <w:rFonts w:ascii="Times New Roman" w:hAnsi="Times New Roman" w:cs="Times New Roman"/>
          <w:sz w:val="24"/>
          <w:szCs w:val="24"/>
        </w:rPr>
        <w:t>СОВЕРШЕННЫЙ УЧЁТ</w:t>
      </w:r>
      <w:r w:rsidRPr="004D0CED">
        <w:rPr>
          <w:rFonts w:ascii="Times New Roman" w:hAnsi="Times New Roman" w:cs="Times New Roman"/>
          <w:sz w:val="24"/>
          <w:szCs w:val="24"/>
        </w:rPr>
        <w:t>»</w:t>
      </w:r>
      <w:r w:rsidR="004A4E21" w:rsidRPr="004A4E2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A4E21">
        <w:rPr>
          <w:rFonts w:ascii="Times New Roman" w:hAnsi="Times New Roman" w:cs="Times New Roman"/>
          <w:kern w:val="0"/>
          <w:sz w:val="24"/>
          <w:szCs w:val="24"/>
          <w14:ligatures w14:val="none"/>
        </w:rPr>
        <w:t>(</w:t>
      </w:r>
      <w:r w:rsidR="004A4E21" w:rsidRPr="004A4E21">
        <w:rPr>
          <w:rFonts w:ascii="Times New Roman" w:hAnsi="Times New Roman" w:cs="Times New Roman"/>
          <w:sz w:val="24"/>
          <w:szCs w:val="24"/>
        </w:rPr>
        <w:t>ИНН / КПП: 5800013230 / 580001001),</w:t>
      </w:r>
      <w:r w:rsidRPr="004D0CED">
        <w:rPr>
          <w:rFonts w:ascii="Times New Roman" w:hAnsi="Times New Roman" w:cs="Times New Roman"/>
          <w:sz w:val="24"/>
          <w:szCs w:val="24"/>
        </w:rPr>
        <w:t xml:space="preserve"> именуемое в дальнейшем «Исполнитель», в лице генерального директора </w:t>
      </w:r>
      <w:r w:rsidR="0071690E" w:rsidRPr="0071690E">
        <w:rPr>
          <w:rFonts w:ascii="Times New Roman" w:hAnsi="Times New Roman" w:cs="Times New Roman"/>
          <w:sz w:val="24"/>
          <w:szCs w:val="24"/>
        </w:rPr>
        <w:t>Павловой Натальи Владимировны</w:t>
      </w:r>
      <w:r w:rsidRPr="004D0CED">
        <w:rPr>
          <w:rFonts w:ascii="Times New Roman" w:hAnsi="Times New Roman" w:cs="Times New Roman"/>
          <w:sz w:val="24"/>
          <w:szCs w:val="24"/>
        </w:rPr>
        <w:t>, действующего на осн</w:t>
      </w:r>
      <w:bookmarkStart w:id="0" w:name="_GoBack"/>
      <w:bookmarkEnd w:id="0"/>
      <w:r w:rsidRPr="004D0CED">
        <w:rPr>
          <w:rFonts w:ascii="Times New Roman" w:hAnsi="Times New Roman" w:cs="Times New Roman"/>
          <w:sz w:val="24"/>
          <w:szCs w:val="24"/>
        </w:rPr>
        <w:t xml:space="preserve">овании Устава, публикует настоящую публичную оферту о предоставлении бухгалтерских услуг на изложенных далее по тексту условиях с любым заинтересованным в получении услуг физическим, юридическим лицом (далее </w:t>
      </w:r>
      <w:r w:rsidR="002B5A16" w:rsidRPr="004D0CED">
        <w:rPr>
          <w:rFonts w:ascii="Times New Roman" w:hAnsi="Times New Roman" w:cs="Times New Roman"/>
          <w:sz w:val="24"/>
          <w:szCs w:val="24"/>
        </w:rPr>
        <w:t>–</w:t>
      </w:r>
      <w:r w:rsidRPr="004D0CED">
        <w:rPr>
          <w:rFonts w:ascii="Times New Roman" w:hAnsi="Times New Roman" w:cs="Times New Roman"/>
          <w:sz w:val="24"/>
          <w:szCs w:val="24"/>
        </w:rPr>
        <w:t xml:space="preserve"> </w:t>
      </w:r>
      <w:r w:rsidR="002B5A16" w:rsidRPr="004D0CED">
        <w:rPr>
          <w:rFonts w:ascii="Times New Roman" w:hAnsi="Times New Roman" w:cs="Times New Roman"/>
          <w:sz w:val="24"/>
          <w:szCs w:val="24"/>
        </w:rPr>
        <w:t xml:space="preserve">публичная </w:t>
      </w:r>
      <w:r w:rsidRPr="004D0CED">
        <w:rPr>
          <w:rFonts w:ascii="Times New Roman" w:hAnsi="Times New Roman" w:cs="Times New Roman"/>
          <w:sz w:val="24"/>
          <w:szCs w:val="24"/>
        </w:rPr>
        <w:t>оферта</w:t>
      </w:r>
      <w:r w:rsidR="002B5A16" w:rsidRPr="004D0CED">
        <w:rPr>
          <w:rFonts w:ascii="Times New Roman" w:hAnsi="Times New Roman" w:cs="Times New Roman"/>
          <w:sz w:val="24"/>
          <w:szCs w:val="24"/>
        </w:rPr>
        <w:t>, оферта</w:t>
      </w:r>
      <w:r w:rsidRPr="004D0CED">
        <w:rPr>
          <w:rFonts w:ascii="Times New Roman" w:hAnsi="Times New Roman" w:cs="Times New Roman"/>
          <w:sz w:val="24"/>
          <w:szCs w:val="24"/>
        </w:rPr>
        <w:t>).</w:t>
      </w:r>
    </w:p>
    <w:p w14:paraId="4433D4FF" w14:textId="77777777" w:rsidR="00266B74" w:rsidRPr="004D0CED" w:rsidRDefault="00266B74" w:rsidP="00266B74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 xml:space="preserve">В соответствии с пунктом 2 статьи 437 Гражданского кодекса Российской Федерации в случае принятия изложенных ниже условий и совершения акцепта лицо, производящее акцепт оферты, становится(и именуется) Заказчиком (в соответствии с пунктом 3 статьи 438 ГК РФ акцепт оферты равносилен заключению договора на условиях, изложенных в настоящей оферте). </w:t>
      </w:r>
    </w:p>
    <w:p w14:paraId="1C5636CB" w14:textId="7680E18D" w:rsidR="00967E39" w:rsidRPr="004D0CED" w:rsidRDefault="00967E39" w:rsidP="00967E39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>Акцептом настоящей оферты является оплата Заказчиком первого, направленного в адрес Заказчика счета в соответствии с разделом 4 настоящей публичной оферты.</w:t>
      </w:r>
      <w:r w:rsidR="00266B74" w:rsidRPr="004D0CED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93463650"/>
      <w:r w:rsidR="000C7796" w:rsidRPr="004D0CED">
        <w:rPr>
          <w:rFonts w:ascii="Times New Roman" w:hAnsi="Times New Roman" w:cs="Times New Roman"/>
          <w:sz w:val="24"/>
          <w:szCs w:val="24"/>
        </w:rPr>
        <w:t xml:space="preserve">С момента оплаты Заказчиком счета </w:t>
      </w:r>
      <w:r w:rsidR="00266B74" w:rsidRPr="004D0CED">
        <w:rPr>
          <w:rFonts w:ascii="Times New Roman" w:hAnsi="Times New Roman" w:cs="Times New Roman"/>
          <w:sz w:val="24"/>
          <w:szCs w:val="24"/>
        </w:rPr>
        <w:t>договор считается заключенным между сторонами на условиях настоящей оферты.</w:t>
      </w:r>
    </w:p>
    <w:bookmarkEnd w:id="1"/>
    <w:p w14:paraId="72928702" w14:textId="42C0C1C9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b/>
          <w:bCs/>
          <w:sz w:val="24"/>
          <w:szCs w:val="24"/>
        </w:rPr>
        <w:t>1. ТЕРМИНЫ И ОПРЕДЕЛЕНИЯ</w:t>
      </w:r>
    </w:p>
    <w:p w14:paraId="7A525C59" w14:textId="310DFA74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 xml:space="preserve">1.1. Исполнитель – </w:t>
      </w:r>
      <w:r w:rsidR="00AA48C3" w:rsidRPr="004D0CED">
        <w:rPr>
          <w:rFonts w:ascii="Times New Roman" w:hAnsi="Times New Roman" w:cs="Times New Roman"/>
          <w:sz w:val="24"/>
          <w:szCs w:val="24"/>
        </w:rPr>
        <w:t>ООО «</w:t>
      </w:r>
      <w:r w:rsidR="0071690E" w:rsidRPr="0071690E">
        <w:rPr>
          <w:rFonts w:ascii="Times New Roman" w:hAnsi="Times New Roman" w:cs="Times New Roman"/>
          <w:sz w:val="24"/>
          <w:szCs w:val="24"/>
        </w:rPr>
        <w:t>СОВЕРШЕННЫЙ УЧЁТ</w:t>
      </w:r>
      <w:r w:rsidR="00AA48C3" w:rsidRPr="004D0CED">
        <w:rPr>
          <w:rFonts w:ascii="Times New Roman" w:hAnsi="Times New Roman" w:cs="Times New Roman"/>
          <w:sz w:val="24"/>
          <w:szCs w:val="24"/>
        </w:rPr>
        <w:t xml:space="preserve">» - юридическое лицо, </w:t>
      </w:r>
      <w:r w:rsidRPr="004D0CED">
        <w:rPr>
          <w:rFonts w:ascii="Times New Roman" w:hAnsi="Times New Roman" w:cs="Times New Roman"/>
          <w:sz w:val="24"/>
          <w:szCs w:val="24"/>
        </w:rPr>
        <w:t>являющееся резидентом Российской Федерации, оказывающее услуги по бухгалтерскому сопровождению юридическим лицам и индивидуальным предпринимателям, зарегистрированным в порядке, установленном действующим законодательством Российской Федерации.</w:t>
      </w:r>
    </w:p>
    <w:p w14:paraId="44ADAFA7" w14:textId="4E9BF40B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>1.2. Заказчик – юридические лица или индивидуальные предприниматели, зарегистрированные в порядке, установленном действующим законодательством Российской Федерации, принимающие и оплачивающие услуги по бухгалтерскому сопровождению в соответствии с настоящ</w:t>
      </w:r>
      <w:r w:rsidR="00967E39" w:rsidRPr="004D0CED">
        <w:rPr>
          <w:rFonts w:ascii="Times New Roman" w:hAnsi="Times New Roman" w:cs="Times New Roman"/>
          <w:sz w:val="24"/>
          <w:szCs w:val="24"/>
        </w:rPr>
        <w:t>им</w:t>
      </w:r>
      <w:r w:rsidR="00AA48C3" w:rsidRPr="004D0C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7E39" w:rsidRPr="004D0CED">
        <w:rPr>
          <w:rFonts w:ascii="Times New Roman" w:hAnsi="Times New Roman" w:cs="Times New Roman"/>
          <w:sz w:val="24"/>
          <w:szCs w:val="24"/>
        </w:rPr>
        <w:t>договором</w:t>
      </w:r>
      <w:r w:rsidR="003628B3" w:rsidRPr="004D0CE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0720C" w:rsidRPr="004D0CED">
        <w:rPr>
          <w:rFonts w:ascii="Times New Roman" w:hAnsi="Times New Roman" w:cs="Times New Roman"/>
          <w:sz w:val="24"/>
          <w:szCs w:val="24"/>
        </w:rPr>
        <w:t xml:space="preserve">настоящей </w:t>
      </w:r>
      <w:r w:rsidR="00967E39" w:rsidRPr="004D0CED">
        <w:rPr>
          <w:rFonts w:ascii="Times New Roman" w:hAnsi="Times New Roman" w:cs="Times New Roman"/>
          <w:sz w:val="24"/>
          <w:szCs w:val="24"/>
        </w:rPr>
        <w:t>публичной офертой</w:t>
      </w:r>
      <w:r w:rsidR="003628B3" w:rsidRPr="004D0CED">
        <w:rPr>
          <w:rFonts w:ascii="Times New Roman" w:hAnsi="Times New Roman" w:cs="Times New Roman"/>
          <w:sz w:val="24"/>
          <w:szCs w:val="24"/>
        </w:rPr>
        <w:t>)</w:t>
      </w:r>
      <w:r w:rsidRPr="004D0CED">
        <w:rPr>
          <w:rFonts w:ascii="Times New Roman" w:hAnsi="Times New Roman" w:cs="Times New Roman"/>
          <w:sz w:val="24"/>
          <w:szCs w:val="24"/>
        </w:rPr>
        <w:t>.</w:t>
      </w:r>
    </w:p>
    <w:p w14:paraId="5638741B" w14:textId="77777777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>1.3. Бухгалтерское сопровождение - сопровождение Исполнителем финансово-хозяйственной деятельности Заказчика, что включает в себя комплекс услуг по ведению бухгалтерского и налогового учета.</w:t>
      </w:r>
    </w:p>
    <w:p w14:paraId="4ECB12DD" w14:textId="77777777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>1.4. Бухгалтерский учет - упорядоченная система сбора, регистрации и обобщения информации, основанная на первичных бухгалтерских документах, т.е. непрерывное и взаимосвязанное отражение имущества и хозяйственных операций в денежной оценке.</w:t>
      </w:r>
    </w:p>
    <w:p w14:paraId="5F9F8711" w14:textId="57EEC056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>1.5. Первичный бухгалтерский документ – документ, установленной нормативно-правовыми актами формы, на основании которого ведется учет. К первичным бухгалтерским документам относятся: договор</w:t>
      </w:r>
      <w:r w:rsidR="00AA48C3" w:rsidRPr="004D0CED">
        <w:rPr>
          <w:rFonts w:ascii="Times New Roman" w:hAnsi="Times New Roman" w:cs="Times New Roman"/>
          <w:sz w:val="24"/>
          <w:szCs w:val="24"/>
        </w:rPr>
        <w:t>ы</w:t>
      </w:r>
      <w:r w:rsidRPr="004D0CED">
        <w:rPr>
          <w:rFonts w:ascii="Times New Roman" w:hAnsi="Times New Roman" w:cs="Times New Roman"/>
          <w:sz w:val="24"/>
          <w:szCs w:val="24"/>
        </w:rPr>
        <w:t>, акты, накладные, товарные чеки, приходные и расходные кассовые ордера, платежные поручения и выписки банка, счета, счета-фактуры и другие документы, которые Исполнитель создает в процессе сопровождения финансово-хозяйственной деятельности Заказчика.</w:t>
      </w:r>
    </w:p>
    <w:p w14:paraId="060D8EC4" w14:textId="77777777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>1.6. Начисление налогов - осуществляемая Исполнителем хозяйственная операция, которая отражается в бухгалтерском учете в соответствии с принципом двойной записи.</w:t>
      </w:r>
    </w:p>
    <w:p w14:paraId="512AA4C8" w14:textId="77777777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>1.7. Двойная запись - каждая хозяйственная операция, которая отражается на счетах бухгалтерского учета дважды в дебет одного счета и одновременно в кредит другого взаимосвязанного с ним счета на одинаковую сумму.</w:t>
      </w:r>
    </w:p>
    <w:p w14:paraId="6C00739B" w14:textId="77777777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lastRenderedPageBreak/>
        <w:t>1.8. Уплата налогов - осуществляемая Исполнителем хозяйственная операция, которая отражается в бухгалтерском учете, отражающая сумму денежных средств подлежащих передаче Заказчиком в государственные контролирующие органы и фонды.</w:t>
      </w:r>
    </w:p>
    <w:p w14:paraId="685FF12D" w14:textId="77777777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>1.9. Регламентные операции по закрытию месяца - осуществляемые Исполнителем хозяйственные операции по начислению амортизации, погашению стоимости продукции и услуг, определению стоимости движения МПЗ за месяц, переоценке валютных средств, списанию на текущие затраты расходов будущих периодов, определению фактической себестоимости выпущенных продукции и услуг, выявлению отклонений в оценках доходов и расходов в бухгалтерском и налоговом учете, начислению налога на прибыль, расчету обязательств по НДС и др.</w:t>
      </w:r>
    </w:p>
    <w:p w14:paraId="43B42C88" w14:textId="77777777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>1.10. Платежные документы – бухгалтерские документы, к которым относятся: платежные поручения, платежные требования, счета, акты об оказании услуг, товарные накладные (ТОРГ-12), товарно-транспортные накладные (1-Т), счета-фактуры, приходные и расходные кассовые ордера, авансовые отчеты, доверенности.</w:t>
      </w:r>
    </w:p>
    <w:p w14:paraId="721D276F" w14:textId="77777777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>1.11. Налоговая декларация – официальный документ, заполненный налогоплательщиком по специальной форме, содержащий сведенья о полученных им за определенный период доходах и распространяющихся на них налоговых скидках и льготах, предоставляемый в налоговые органы.</w:t>
      </w:r>
    </w:p>
    <w:p w14:paraId="637EB8D8" w14:textId="77777777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>1.12. Отчетность (финансовая и налоговая) – совокупность документов финансового и налогового характера, отражающая хозяйственную деятельность Заказчика, созданная Исполнителем с целью ее сдачи в контролирующие государственные органы, в соответствии с требованиями действующего законодательства Российской Федерации.</w:t>
      </w:r>
    </w:p>
    <w:p w14:paraId="0F86297D" w14:textId="77777777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>1.13. Отчетный период – период, за который составляется отчетность: первый квартал, полугодие, 9 месяцев, год.</w:t>
      </w:r>
    </w:p>
    <w:p w14:paraId="28F24CEB" w14:textId="77777777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>1.14. Контролирующие государственные органы – Инспекция налоговой федеральной службы, Минфин, Фонд социального страхования, Пенсионный фонд Российской Федерации.</w:t>
      </w:r>
    </w:p>
    <w:p w14:paraId="727DA929" w14:textId="77777777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>1.15. Бухгалтерские реестры - совокупность данных, которая содержит информацию о бухгалтерских записях и сальдо, отраженных на счетах, а также совокупность данных, которая содержит подробную информацию, являющуюся основой бухгалтерских записей.</w:t>
      </w:r>
    </w:p>
    <w:p w14:paraId="59CF8945" w14:textId="4D46DC5F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>1.16. Хозяйственная операция – факт жизнедеятельности компании (документ, регламентная операция и т.д.)</w:t>
      </w:r>
      <w:r w:rsidR="00266B74" w:rsidRPr="004D0CED">
        <w:rPr>
          <w:rFonts w:ascii="Times New Roman" w:hAnsi="Times New Roman" w:cs="Times New Roman"/>
          <w:sz w:val="24"/>
          <w:szCs w:val="24"/>
        </w:rPr>
        <w:t>.</w:t>
      </w:r>
    </w:p>
    <w:p w14:paraId="09D2142E" w14:textId="69EC9540" w:rsidR="00E565F7" w:rsidRPr="004D0CED" w:rsidRDefault="00E565F7" w:rsidP="00AA48C3">
      <w:pPr>
        <w:tabs>
          <w:tab w:val="left" w:pos="1134"/>
        </w:tabs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b/>
          <w:bCs/>
          <w:sz w:val="24"/>
          <w:szCs w:val="24"/>
        </w:rPr>
        <w:t xml:space="preserve">2. ПРЕДМЕТ </w:t>
      </w:r>
      <w:r w:rsidR="003628B3" w:rsidRPr="004D0CED">
        <w:rPr>
          <w:rFonts w:ascii="Times New Roman" w:hAnsi="Times New Roman" w:cs="Times New Roman"/>
          <w:b/>
          <w:bCs/>
          <w:sz w:val="24"/>
          <w:szCs w:val="24"/>
        </w:rPr>
        <w:t>ДОГОВОРА</w:t>
      </w:r>
    </w:p>
    <w:p w14:paraId="5B5CE2B4" w14:textId="6030BEBC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>2.1. Исполнитель обязуется оказать Заказчику комплекс услуг по бухгалтерскому сопровождению (далее –«Услуги»), а Заказчик обязуется принимать и оплачивать услуги на условиях, в порядке и в сроки, предусмотренные настоящ</w:t>
      </w:r>
      <w:r w:rsidR="00AA48C3" w:rsidRPr="004D0CED">
        <w:rPr>
          <w:rFonts w:ascii="Times New Roman" w:hAnsi="Times New Roman" w:cs="Times New Roman"/>
          <w:sz w:val="24"/>
          <w:szCs w:val="24"/>
        </w:rPr>
        <w:t>ей публичной оферт</w:t>
      </w:r>
      <w:r w:rsidR="00265DB7" w:rsidRPr="004D0CED">
        <w:rPr>
          <w:rFonts w:ascii="Times New Roman" w:hAnsi="Times New Roman" w:cs="Times New Roman"/>
          <w:sz w:val="24"/>
          <w:szCs w:val="24"/>
        </w:rPr>
        <w:t>ой</w:t>
      </w:r>
      <w:r w:rsidR="003628B3" w:rsidRPr="004D0CED">
        <w:rPr>
          <w:rFonts w:ascii="Times New Roman" w:hAnsi="Times New Roman" w:cs="Times New Roman"/>
          <w:sz w:val="24"/>
          <w:szCs w:val="24"/>
        </w:rPr>
        <w:t>(договором)</w:t>
      </w:r>
      <w:r w:rsidRPr="004D0CED">
        <w:rPr>
          <w:rFonts w:ascii="Times New Roman" w:hAnsi="Times New Roman" w:cs="Times New Roman"/>
          <w:sz w:val="24"/>
          <w:szCs w:val="24"/>
        </w:rPr>
        <w:t>.</w:t>
      </w:r>
    </w:p>
    <w:p w14:paraId="157203DC" w14:textId="4C2E8B55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 xml:space="preserve">2.2. </w:t>
      </w:r>
      <w:r w:rsidR="008C58D5" w:rsidRPr="004D0CED">
        <w:rPr>
          <w:rFonts w:ascii="Times New Roman" w:hAnsi="Times New Roman" w:cs="Times New Roman"/>
          <w:sz w:val="24"/>
          <w:szCs w:val="24"/>
        </w:rPr>
        <w:t>Конкретный перечень услуг</w:t>
      </w:r>
      <w:r w:rsidR="009970DF" w:rsidRPr="004D0CED">
        <w:rPr>
          <w:rFonts w:ascii="Times New Roman" w:hAnsi="Times New Roman" w:cs="Times New Roman"/>
          <w:sz w:val="24"/>
          <w:szCs w:val="24"/>
        </w:rPr>
        <w:t>, оказываемых Заказчику Исполнителем</w:t>
      </w:r>
      <w:r w:rsidR="008C58D5" w:rsidRPr="004D0CED">
        <w:rPr>
          <w:rFonts w:ascii="Times New Roman" w:hAnsi="Times New Roman" w:cs="Times New Roman"/>
          <w:sz w:val="24"/>
          <w:szCs w:val="24"/>
        </w:rPr>
        <w:t xml:space="preserve"> </w:t>
      </w:r>
      <w:r w:rsidR="000C7796" w:rsidRPr="004D0CED">
        <w:rPr>
          <w:rFonts w:ascii="Times New Roman" w:hAnsi="Times New Roman" w:cs="Times New Roman"/>
          <w:sz w:val="24"/>
          <w:szCs w:val="24"/>
        </w:rPr>
        <w:t>указывается</w:t>
      </w:r>
      <w:r w:rsidR="008C58D5" w:rsidRPr="004D0CED">
        <w:rPr>
          <w:rFonts w:ascii="Times New Roman" w:hAnsi="Times New Roman" w:cs="Times New Roman"/>
          <w:sz w:val="24"/>
          <w:szCs w:val="24"/>
        </w:rPr>
        <w:t xml:space="preserve"> в счете на оплату</w:t>
      </w:r>
      <w:r w:rsidR="000C4D1D" w:rsidRPr="004D0CED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9970DF" w:rsidRPr="004D0C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0ADB0C" w14:textId="77777777" w:rsidR="00E565F7" w:rsidRPr="004D0CED" w:rsidRDefault="00E565F7" w:rsidP="00AA48C3">
      <w:pPr>
        <w:tabs>
          <w:tab w:val="left" w:pos="1134"/>
        </w:tabs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b/>
          <w:bCs/>
          <w:sz w:val="24"/>
          <w:szCs w:val="24"/>
        </w:rPr>
        <w:t>3. ОБЯЗАННОСТИ И ПРАВА СТОРОН</w:t>
      </w:r>
    </w:p>
    <w:p w14:paraId="05824A2F" w14:textId="77777777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14:paraId="726492FC" w14:textId="577C7015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 xml:space="preserve">3.1.1. </w:t>
      </w:r>
      <w:r w:rsidR="000C07C2" w:rsidRPr="004D0CED">
        <w:rPr>
          <w:rFonts w:ascii="Times New Roman" w:hAnsi="Times New Roman" w:cs="Times New Roman"/>
          <w:sz w:val="24"/>
          <w:szCs w:val="24"/>
        </w:rPr>
        <w:t xml:space="preserve">Приступить к оказанию услуг с момента </w:t>
      </w:r>
      <w:r w:rsidR="00024F53" w:rsidRPr="004D0CED">
        <w:rPr>
          <w:rFonts w:ascii="Times New Roman" w:hAnsi="Times New Roman" w:cs="Times New Roman"/>
          <w:sz w:val="24"/>
          <w:szCs w:val="24"/>
        </w:rPr>
        <w:t>оплаты услуг Заказчиком, с</w:t>
      </w:r>
      <w:r w:rsidRPr="004D0CED">
        <w:rPr>
          <w:rFonts w:ascii="Times New Roman" w:hAnsi="Times New Roman" w:cs="Times New Roman"/>
          <w:sz w:val="24"/>
          <w:szCs w:val="24"/>
        </w:rPr>
        <w:t xml:space="preserve">воевременно оказывать Заказчику услуги, в соответствии с </w:t>
      </w:r>
      <w:r w:rsidR="008C58D5" w:rsidRPr="004D0CED">
        <w:rPr>
          <w:rFonts w:ascii="Times New Roman" w:hAnsi="Times New Roman" w:cs="Times New Roman"/>
          <w:sz w:val="24"/>
          <w:szCs w:val="24"/>
        </w:rPr>
        <w:t>условиями настоящего договора</w:t>
      </w:r>
      <w:r w:rsidRPr="004D0CED">
        <w:rPr>
          <w:rFonts w:ascii="Times New Roman" w:hAnsi="Times New Roman" w:cs="Times New Roman"/>
          <w:sz w:val="24"/>
          <w:szCs w:val="24"/>
        </w:rPr>
        <w:t>.</w:t>
      </w:r>
    </w:p>
    <w:p w14:paraId="1767CA4E" w14:textId="77777777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 xml:space="preserve">3.1.2. Осуществлять ведение бухгалтерского учета и подготовку отчетности на основании представленных первичных бухгалтерских, финансовых и иных документов </w:t>
      </w:r>
      <w:r w:rsidRPr="004D0CED">
        <w:rPr>
          <w:rFonts w:ascii="Times New Roman" w:hAnsi="Times New Roman" w:cs="Times New Roman"/>
          <w:sz w:val="24"/>
          <w:szCs w:val="24"/>
        </w:rPr>
        <w:lastRenderedPageBreak/>
        <w:t>соответствующими службами Заказчика, документы предоставляются не позднее 10 календарных дней месяца следующего за месяцем их формирования.</w:t>
      </w:r>
    </w:p>
    <w:p w14:paraId="03C8D673" w14:textId="4188375E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>3.1.3. Прин</w:t>
      </w:r>
      <w:r w:rsidR="00E36DE6" w:rsidRPr="004D0CED">
        <w:rPr>
          <w:rFonts w:ascii="Times New Roman" w:hAnsi="Times New Roman" w:cs="Times New Roman"/>
          <w:sz w:val="24"/>
          <w:szCs w:val="24"/>
        </w:rPr>
        <w:t>ять</w:t>
      </w:r>
      <w:r w:rsidRPr="004D0CED">
        <w:rPr>
          <w:rFonts w:ascii="Times New Roman" w:hAnsi="Times New Roman" w:cs="Times New Roman"/>
          <w:sz w:val="24"/>
          <w:szCs w:val="24"/>
        </w:rPr>
        <w:t xml:space="preserve"> документацию</w:t>
      </w:r>
      <w:r w:rsidR="00E36DE6" w:rsidRPr="004D0CED">
        <w:rPr>
          <w:rFonts w:ascii="Times New Roman" w:hAnsi="Times New Roman" w:cs="Times New Roman"/>
          <w:sz w:val="24"/>
          <w:szCs w:val="24"/>
        </w:rPr>
        <w:t>, необходимую для исполнения настоящего договора,</w:t>
      </w:r>
      <w:r w:rsidRPr="004D0CED">
        <w:rPr>
          <w:rFonts w:ascii="Times New Roman" w:hAnsi="Times New Roman" w:cs="Times New Roman"/>
          <w:sz w:val="24"/>
          <w:szCs w:val="24"/>
        </w:rPr>
        <w:t xml:space="preserve"> после согласования с ответственными службами Заказчика, </w:t>
      </w:r>
      <w:r w:rsidR="004417E1" w:rsidRPr="004D0CED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4D0CED">
        <w:rPr>
          <w:rFonts w:ascii="Times New Roman" w:hAnsi="Times New Roman" w:cs="Times New Roman"/>
          <w:sz w:val="24"/>
          <w:szCs w:val="24"/>
        </w:rPr>
        <w:t>согласно акту приема-передачи, включающего в себя перечень передаваемых документов.</w:t>
      </w:r>
    </w:p>
    <w:p w14:paraId="4AD7B186" w14:textId="77777777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>3.1.4. Обеспечивать сохранность бухгалтерских или иных документов, получаемых от Заказчика или составляемых в ходе оказания услуг и не разглашать их содержание без согласия Заказчика.</w:t>
      </w:r>
    </w:p>
    <w:p w14:paraId="4FC240EA" w14:textId="77777777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>3.1.5. При необходимости информировать Заказчика о необходимости подписания подготовленной бухгалтерской и налоговой отчетности и иных бухгалтерских документов и передавать их посредством каналов электронной связи, а при необходимости – в письменном виде - Заказчику не позднее, чем за 2 рабочих дня до сдачи отчетности.</w:t>
      </w:r>
    </w:p>
    <w:p w14:paraId="6A4125AD" w14:textId="77777777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>3.1.6. При необходимости представлять интересы Заказчика во взаимоотношениях с налоговыми и иными государственными органами.</w:t>
      </w:r>
    </w:p>
    <w:p w14:paraId="604F416D" w14:textId="77777777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>3.1.7.  При выявлении документов, противоречащих законодательству РФ или нарушающих договорную или финансовую дисциплину, предоставить письменно информацию представителю Заказчика. В случае письменного указания от руководителя Заказчика, о принятии данных документов к учету, отразить данные первичных документов в бухгалтерском учете.</w:t>
      </w:r>
    </w:p>
    <w:p w14:paraId="5B8DDBCC" w14:textId="5DD1D494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>3.1.8. Исполнитель в случае обнаружения в полученных</w:t>
      </w:r>
      <w:r w:rsidR="000C4D1D" w:rsidRPr="004D0CED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Pr="004D0CED">
        <w:rPr>
          <w:rFonts w:ascii="Times New Roman" w:hAnsi="Times New Roman" w:cs="Times New Roman"/>
          <w:sz w:val="24"/>
          <w:szCs w:val="24"/>
        </w:rPr>
        <w:t>по акту приема-передачи</w:t>
      </w:r>
      <w:r w:rsidR="000C4D1D" w:rsidRPr="004D0CED">
        <w:rPr>
          <w:rFonts w:ascii="Times New Roman" w:hAnsi="Times New Roman" w:cs="Times New Roman"/>
          <w:sz w:val="24"/>
          <w:szCs w:val="24"/>
        </w:rPr>
        <w:t>,</w:t>
      </w:r>
      <w:r w:rsidRPr="004D0CED">
        <w:rPr>
          <w:rFonts w:ascii="Times New Roman" w:hAnsi="Times New Roman" w:cs="Times New Roman"/>
          <w:sz w:val="24"/>
          <w:szCs w:val="24"/>
        </w:rPr>
        <w:t xml:space="preserve"> документах следующего:</w:t>
      </w:r>
    </w:p>
    <w:p w14:paraId="6C35FBD8" w14:textId="77777777" w:rsidR="00E565F7" w:rsidRPr="004D0CED" w:rsidRDefault="00E565F7" w:rsidP="00E565F7">
      <w:pPr>
        <w:numPr>
          <w:ilvl w:val="0"/>
          <w:numId w:val="1"/>
        </w:num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>недостатков, связанных с ненадлежащим оформлением первичных документов;</w:t>
      </w:r>
    </w:p>
    <w:p w14:paraId="6E0B8C65" w14:textId="77777777" w:rsidR="00E565F7" w:rsidRPr="004D0CED" w:rsidRDefault="00E565F7" w:rsidP="00E565F7">
      <w:pPr>
        <w:numPr>
          <w:ilvl w:val="0"/>
          <w:numId w:val="1"/>
        </w:num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4D0CED">
        <w:rPr>
          <w:rFonts w:ascii="Times New Roman" w:hAnsi="Times New Roman" w:cs="Times New Roman"/>
          <w:sz w:val="24"/>
          <w:szCs w:val="24"/>
          <w:lang w:val="en"/>
        </w:rPr>
        <w:t>недостоверности</w:t>
      </w:r>
      <w:proofErr w:type="spellEnd"/>
      <w:r w:rsidRPr="004D0CED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4D0CED">
        <w:rPr>
          <w:rFonts w:ascii="Times New Roman" w:hAnsi="Times New Roman" w:cs="Times New Roman"/>
          <w:sz w:val="24"/>
          <w:szCs w:val="24"/>
          <w:lang w:val="en"/>
        </w:rPr>
        <w:t>информации</w:t>
      </w:r>
      <w:proofErr w:type="spellEnd"/>
      <w:r w:rsidRPr="004D0CED">
        <w:rPr>
          <w:rFonts w:ascii="Times New Roman" w:hAnsi="Times New Roman" w:cs="Times New Roman"/>
          <w:sz w:val="24"/>
          <w:szCs w:val="24"/>
          <w:lang w:val="en"/>
        </w:rPr>
        <w:t>;</w:t>
      </w:r>
    </w:p>
    <w:p w14:paraId="4C15F381" w14:textId="77777777" w:rsidR="00E565F7" w:rsidRPr="004D0CED" w:rsidRDefault="00E565F7" w:rsidP="00E565F7">
      <w:pPr>
        <w:numPr>
          <w:ilvl w:val="0"/>
          <w:numId w:val="1"/>
        </w:num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>возможных неблагоприятных для Заказчика последствий выполнения его указаний о способе, порядке, сроках исполнения работы;</w:t>
      </w:r>
    </w:p>
    <w:p w14:paraId="012B7C9A" w14:textId="77777777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>вправе требовать от Заказчика указаний, составленных в письменной форме, и устранения недостатков, связанных с ненадлежащим оформлением первичных документов, и предоставления достоверной информации.</w:t>
      </w:r>
    </w:p>
    <w:p w14:paraId="7C57C029" w14:textId="77777777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>В случае не устранения Заказчиком указанных выше недостатков, Исполнитель имеет право возвратить документы, имеющие недостатки, Заказчику с письменным пояснением причин возвращения.</w:t>
      </w:r>
    </w:p>
    <w:p w14:paraId="4D73E925" w14:textId="77777777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>3.2. Исполнитель имеет право:</w:t>
      </w:r>
    </w:p>
    <w:p w14:paraId="72C40662" w14:textId="77777777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>3.2.1. Самостоятельно определять формы и методы работы, а также технологию обработки учетной информации.</w:t>
      </w:r>
    </w:p>
    <w:p w14:paraId="6535C48D" w14:textId="77777777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>3.2.2. При необходимости требовать документацию о финансово-хозяйственной деятельности Заказчика.</w:t>
      </w:r>
    </w:p>
    <w:p w14:paraId="5AC2453D" w14:textId="77777777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>3.2.3. При необходимости требовать от Заказчика предоставления дополнительных сведений и документов, необходимых для надлежащего исполнения своих обязанностей.</w:t>
      </w:r>
    </w:p>
    <w:p w14:paraId="69E72434" w14:textId="41762175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 xml:space="preserve">3.2.4. По своему усмотрению осуществить подбор специалистов для исполнения своих обязательств по </w:t>
      </w:r>
      <w:r w:rsidR="0010720C" w:rsidRPr="004D0CED">
        <w:rPr>
          <w:rFonts w:ascii="Times New Roman" w:hAnsi="Times New Roman" w:cs="Times New Roman"/>
          <w:sz w:val="24"/>
          <w:szCs w:val="24"/>
        </w:rPr>
        <w:t>настоящему договору</w:t>
      </w:r>
      <w:r w:rsidRPr="004D0CED">
        <w:rPr>
          <w:rFonts w:ascii="Times New Roman" w:hAnsi="Times New Roman" w:cs="Times New Roman"/>
          <w:sz w:val="24"/>
          <w:szCs w:val="24"/>
        </w:rPr>
        <w:t>, консультаций и выполнения других услуг, предусмотренных настоящ</w:t>
      </w:r>
      <w:r w:rsidR="0010720C" w:rsidRPr="004D0CED">
        <w:rPr>
          <w:rFonts w:ascii="Times New Roman" w:hAnsi="Times New Roman" w:cs="Times New Roman"/>
          <w:sz w:val="24"/>
          <w:szCs w:val="24"/>
        </w:rPr>
        <w:t>им договором</w:t>
      </w:r>
      <w:r w:rsidRPr="004D0CED">
        <w:rPr>
          <w:rFonts w:ascii="Times New Roman" w:hAnsi="Times New Roman" w:cs="Times New Roman"/>
          <w:sz w:val="24"/>
          <w:szCs w:val="24"/>
        </w:rPr>
        <w:t>.</w:t>
      </w:r>
    </w:p>
    <w:p w14:paraId="6364C012" w14:textId="3E2B9E96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 xml:space="preserve">3.2.5. В одностороннем порядке изменить </w:t>
      </w:r>
      <w:r w:rsidR="000C4D1D" w:rsidRPr="004D0CED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Pr="004D0CED">
        <w:rPr>
          <w:rFonts w:ascii="Times New Roman" w:hAnsi="Times New Roman" w:cs="Times New Roman"/>
          <w:sz w:val="24"/>
          <w:szCs w:val="24"/>
        </w:rPr>
        <w:t>услуг</w:t>
      </w:r>
      <w:r w:rsidR="000C4D1D" w:rsidRPr="004D0CED">
        <w:rPr>
          <w:rFonts w:ascii="Times New Roman" w:hAnsi="Times New Roman" w:cs="Times New Roman"/>
          <w:sz w:val="24"/>
          <w:szCs w:val="24"/>
        </w:rPr>
        <w:t>(тарифы)</w:t>
      </w:r>
      <w:r w:rsidRPr="004D0CED">
        <w:rPr>
          <w:rFonts w:ascii="Times New Roman" w:hAnsi="Times New Roman" w:cs="Times New Roman"/>
          <w:sz w:val="24"/>
          <w:szCs w:val="24"/>
        </w:rPr>
        <w:t>, предупредив об этом Заказчика не менее чем за 7 дней до начала месяца введения тарифов в действие.</w:t>
      </w:r>
    </w:p>
    <w:p w14:paraId="2B2962EF" w14:textId="77777777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 xml:space="preserve">3.2.6. Не признавать ошибки в бухгалтерском учете и налогообложении, возникшие по причине неустранимых сомнений, противоречий и неясностей, содержащихся в </w:t>
      </w:r>
      <w:r w:rsidRPr="004D0CED">
        <w:rPr>
          <w:rFonts w:ascii="Times New Roman" w:hAnsi="Times New Roman" w:cs="Times New Roman"/>
          <w:sz w:val="24"/>
          <w:szCs w:val="24"/>
        </w:rPr>
        <w:lastRenderedPageBreak/>
        <w:t>бухгалтерском и налоговом законодательстве, других нормативных документах по бухгалтерскому учету и налогообложению.</w:t>
      </w:r>
    </w:p>
    <w:p w14:paraId="6DC52FFB" w14:textId="0B8D6B4B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>3.2.7. Исполнитель вправе требовать от представителя Заказчика соблюдения сроков предоставления первичной и иной информации, необходимой для выполнения Исполнителем обязанностей по настояще</w:t>
      </w:r>
      <w:r w:rsidR="0010720C" w:rsidRPr="004D0CED">
        <w:rPr>
          <w:rFonts w:ascii="Times New Roman" w:hAnsi="Times New Roman" w:cs="Times New Roman"/>
          <w:sz w:val="24"/>
          <w:szCs w:val="24"/>
        </w:rPr>
        <w:t>му договору</w:t>
      </w:r>
      <w:r w:rsidRPr="004D0CED">
        <w:rPr>
          <w:rFonts w:ascii="Times New Roman" w:hAnsi="Times New Roman" w:cs="Times New Roman"/>
          <w:sz w:val="24"/>
          <w:szCs w:val="24"/>
        </w:rPr>
        <w:t>.</w:t>
      </w:r>
    </w:p>
    <w:p w14:paraId="40CEA320" w14:textId="77777777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>3.2.8. В исключительных случаях Исполнитель вправе принять к исполнению копии первичных документов, факсимильные экземпляры, с обязательной последующей заменой, в кротчайшие сроки, на подлинные экземпляры.</w:t>
      </w:r>
    </w:p>
    <w:p w14:paraId="5254CEAD" w14:textId="77777777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>3.3. Заказчик обязан:</w:t>
      </w:r>
    </w:p>
    <w:p w14:paraId="1A89AAB3" w14:textId="6F95448E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 xml:space="preserve">3.3.1. Принимать и оплачивать услуги на условиях, в порядке и в сроки, предусмотренные </w:t>
      </w:r>
      <w:r w:rsidR="0010720C" w:rsidRPr="004D0CED">
        <w:rPr>
          <w:rFonts w:ascii="Times New Roman" w:hAnsi="Times New Roman" w:cs="Times New Roman"/>
          <w:sz w:val="24"/>
          <w:szCs w:val="24"/>
        </w:rPr>
        <w:t>настоящим договором</w:t>
      </w:r>
      <w:r w:rsidRPr="004D0CED">
        <w:rPr>
          <w:rFonts w:ascii="Times New Roman" w:hAnsi="Times New Roman" w:cs="Times New Roman"/>
          <w:sz w:val="24"/>
          <w:szCs w:val="24"/>
        </w:rPr>
        <w:t>.</w:t>
      </w:r>
    </w:p>
    <w:p w14:paraId="2E66656D" w14:textId="77777777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4D0CED">
        <w:rPr>
          <w:rFonts w:ascii="Times New Roman" w:hAnsi="Times New Roman" w:cs="Times New Roman"/>
          <w:sz w:val="24"/>
          <w:szCs w:val="24"/>
        </w:rPr>
        <w:t xml:space="preserve">3.3.2. При необходимости предоставить Исполнителю по описи в течение 5 дней с момента подписания договора, следующие заверенные печатью и подписью </w:t>
      </w:r>
      <w:proofErr w:type="spellStart"/>
      <w:r w:rsidRPr="004D0CED">
        <w:rPr>
          <w:rFonts w:ascii="Times New Roman" w:hAnsi="Times New Roman" w:cs="Times New Roman"/>
          <w:sz w:val="24"/>
          <w:szCs w:val="24"/>
          <w:lang w:val="en"/>
        </w:rPr>
        <w:t>Заказчика</w:t>
      </w:r>
      <w:proofErr w:type="spellEnd"/>
      <w:r w:rsidRPr="004D0CED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4D0CED">
        <w:rPr>
          <w:rFonts w:ascii="Times New Roman" w:hAnsi="Times New Roman" w:cs="Times New Roman"/>
          <w:sz w:val="24"/>
          <w:szCs w:val="24"/>
          <w:lang w:val="en"/>
        </w:rPr>
        <w:t>копии</w:t>
      </w:r>
      <w:proofErr w:type="spellEnd"/>
      <w:r w:rsidRPr="004D0CED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4D0CED">
        <w:rPr>
          <w:rFonts w:ascii="Times New Roman" w:hAnsi="Times New Roman" w:cs="Times New Roman"/>
          <w:sz w:val="24"/>
          <w:szCs w:val="24"/>
          <w:lang w:val="en"/>
        </w:rPr>
        <w:t>документов</w:t>
      </w:r>
      <w:proofErr w:type="spellEnd"/>
      <w:r w:rsidRPr="004D0CED">
        <w:rPr>
          <w:rFonts w:ascii="Times New Roman" w:hAnsi="Times New Roman" w:cs="Times New Roman"/>
          <w:sz w:val="24"/>
          <w:szCs w:val="24"/>
          <w:lang w:val="en"/>
        </w:rPr>
        <w:t>:</w:t>
      </w:r>
    </w:p>
    <w:p w14:paraId="294DDC9E" w14:textId="77777777" w:rsidR="00E565F7" w:rsidRPr="004D0CED" w:rsidRDefault="00E565F7" w:rsidP="00E565F7">
      <w:pPr>
        <w:numPr>
          <w:ilvl w:val="0"/>
          <w:numId w:val="1"/>
        </w:num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4D0CED">
        <w:rPr>
          <w:rFonts w:ascii="Times New Roman" w:hAnsi="Times New Roman" w:cs="Times New Roman"/>
          <w:sz w:val="24"/>
          <w:szCs w:val="24"/>
          <w:lang w:val="en"/>
        </w:rPr>
        <w:t>Свидетельство</w:t>
      </w:r>
      <w:proofErr w:type="spellEnd"/>
      <w:r w:rsidRPr="004D0CED">
        <w:rPr>
          <w:rFonts w:ascii="Times New Roman" w:hAnsi="Times New Roman" w:cs="Times New Roman"/>
          <w:sz w:val="24"/>
          <w:szCs w:val="24"/>
          <w:lang w:val="en"/>
        </w:rPr>
        <w:t xml:space="preserve"> о </w:t>
      </w:r>
      <w:proofErr w:type="spellStart"/>
      <w:r w:rsidRPr="004D0CED">
        <w:rPr>
          <w:rFonts w:ascii="Times New Roman" w:hAnsi="Times New Roman" w:cs="Times New Roman"/>
          <w:sz w:val="24"/>
          <w:szCs w:val="24"/>
          <w:lang w:val="en"/>
        </w:rPr>
        <w:t>государственной</w:t>
      </w:r>
      <w:proofErr w:type="spellEnd"/>
      <w:r w:rsidRPr="004D0CED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4D0CED">
        <w:rPr>
          <w:rFonts w:ascii="Times New Roman" w:hAnsi="Times New Roman" w:cs="Times New Roman"/>
          <w:sz w:val="24"/>
          <w:szCs w:val="24"/>
          <w:lang w:val="en"/>
        </w:rPr>
        <w:t>регистрации</w:t>
      </w:r>
      <w:proofErr w:type="spellEnd"/>
      <w:r w:rsidRPr="004D0CED">
        <w:rPr>
          <w:rFonts w:ascii="Times New Roman" w:hAnsi="Times New Roman" w:cs="Times New Roman"/>
          <w:sz w:val="24"/>
          <w:szCs w:val="24"/>
          <w:lang w:val="en"/>
        </w:rPr>
        <w:t>;</w:t>
      </w:r>
    </w:p>
    <w:p w14:paraId="2B1560F5" w14:textId="77777777" w:rsidR="00E565F7" w:rsidRPr="004D0CED" w:rsidRDefault="00E565F7" w:rsidP="00E565F7">
      <w:pPr>
        <w:numPr>
          <w:ilvl w:val="0"/>
          <w:numId w:val="1"/>
        </w:num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4D0CED">
        <w:rPr>
          <w:rFonts w:ascii="Times New Roman" w:hAnsi="Times New Roman" w:cs="Times New Roman"/>
          <w:sz w:val="24"/>
          <w:szCs w:val="24"/>
          <w:lang w:val="en"/>
        </w:rPr>
        <w:t>Учредительные</w:t>
      </w:r>
      <w:proofErr w:type="spellEnd"/>
      <w:r w:rsidRPr="004D0CED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4D0CED">
        <w:rPr>
          <w:rFonts w:ascii="Times New Roman" w:hAnsi="Times New Roman" w:cs="Times New Roman"/>
          <w:sz w:val="24"/>
          <w:szCs w:val="24"/>
          <w:lang w:val="en"/>
        </w:rPr>
        <w:t>документы</w:t>
      </w:r>
      <w:proofErr w:type="spellEnd"/>
      <w:r w:rsidRPr="004D0CED">
        <w:rPr>
          <w:rFonts w:ascii="Times New Roman" w:hAnsi="Times New Roman" w:cs="Times New Roman"/>
          <w:sz w:val="24"/>
          <w:szCs w:val="24"/>
          <w:lang w:val="en"/>
        </w:rPr>
        <w:t>;</w:t>
      </w:r>
    </w:p>
    <w:p w14:paraId="6E355C63" w14:textId="77777777" w:rsidR="00E565F7" w:rsidRPr="004D0CED" w:rsidRDefault="00E565F7" w:rsidP="00E565F7">
      <w:pPr>
        <w:numPr>
          <w:ilvl w:val="0"/>
          <w:numId w:val="1"/>
        </w:num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4D0CED">
        <w:rPr>
          <w:rFonts w:ascii="Times New Roman" w:hAnsi="Times New Roman" w:cs="Times New Roman"/>
          <w:sz w:val="24"/>
          <w:szCs w:val="24"/>
          <w:lang w:val="en"/>
        </w:rPr>
        <w:t>Решения</w:t>
      </w:r>
      <w:proofErr w:type="spellEnd"/>
      <w:r w:rsidRPr="004D0CED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4D0CED">
        <w:rPr>
          <w:rFonts w:ascii="Times New Roman" w:hAnsi="Times New Roman" w:cs="Times New Roman"/>
          <w:sz w:val="24"/>
          <w:szCs w:val="24"/>
          <w:lang w:val="en"/>
        </w:rPr>
        <w:t>участников</w:t>
      </w:r>
      <w:proofErr w:type="spellEnd"/>
      <w:r w:rsidRPr="004D0CED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4D0CED">
        <w:rPr>
          <w:rFonts w:ascii="Times New Roman" w:hAnsi="Times New Roman" w:cs="Times New Roman"/>
          <w:sz w:val="24"/>
          <w:szCs w:val="24"/>
          <w:lang w:val="en"/>
        </w:rPr>
        <w:t>юридического</w:t>
      </w:r>
      <w:proofErr w:type="spellEnd"/>
      <w:r w:rsidRPr="004D0CED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4D0CED">
        <w:rPr>
          <w:rFonts w:ascii="Times New Roman" w:hAnsi="Times New Roman" w:cs="Times New Roman"/>
          <w:sz w:val="24"/>
          <w:szCs w:val="24"/>
          <w:lang w:val="en"/>
        </w:rPr>
        <w:t>лица</w:t>
      </w:r>
      <w:proofErr w:type="spellEnd"/>
      <w:r w:rsidRPr="004D0CED">
        <w:rPr>
          <w:rFonts w:ascii="Times New Roman" w:hAnsi="Times New Roman" w:cs="Times New Roman"/>
          <w:sz w:val="24"/>
          <w:szCs w:val="24"/>
          <w:lang w:val="en"/>
        </w:rPr>
        <w:t>;</w:t>
      </w:r>
    </w:p>
    <w:p w14:paraId="10262373" w14:textId="77777777" w:rsidR="00E565F7" w:rsidRPr="004D0CED" w:rsidRDefault="00E565F7" w:rsidP="00E565F7">
      <w:pPr>
        <w:numPr>
          <w:ilvl w:val="0"/>
          <w:numId w:val="1"/>
        </w:num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4D0CED">
        <w:rPr>
          <w:rFonts w:ascii="Times New Roman" w:hAnsi="Times New Roman" w:cs="Times New Roman"/>
          <w:sz w:val="24"/>
          <w:szCs w:val="24"/>
          <w:lang w:val="en"/>
        </w:rPr>
        <w:t>Приказы</w:t>
      </w:r>
      <w:proofErr w:type="spellEnd"/>
      <w:r w:rsidRPr="004D0CED">
        <w:rPr>
          <w:rFonts w:ascii="Times New Roman" w:hAnsi="Times New Roman" w:cs="Times New Roman"/>
          <w:sz w:val="24"/>
          <w:szCs w:val="24"/>
          <w:lang w:val="en"/>
        </w:rPr>
        <w:t>;</w:t>
      </w:r>
    </w:p>
    <w:p w14:paraId="222AB265" w14:textId="196BE4F4" w:rsidR="00E565F7" w:rsidRPr="004D0CED" w:rsidRDefault="00E565F7" w:rsidP="00E565F7">
      <w:pPr>
        <w:numPr>
          <w:ilvl w:val="0"/>
          <w:numId w:val="1"/>
        </w:num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>Свидетельства о внесении в записи в ЕГРЮЛ об изменениях (</w:t>
      </w:r>
      <w:r w:rsidR="000C4D1D" w:rsidRPr="004D0CED">
        <w:rPr>
          <w:rFonts w:ascii="Times New Roman" w:hAnsi="Times New Roman" w:cs="Times New Roman"/>
          <w:sz w:val="24"/>
          <w:szCs w:val="24"/>
        </w:rPr>
        <w:t>при наличии</w:t>
      </w:r>
      <w:r w:rsidRPr="004D0CED">
        <w:rPr>
          <w:rFonts w:ascii="Times New Roman" w:hAnsi="Times New Roman" w:cs="Times New Roman"/>
          <w:sz w:val="24"/>
          <w:szCs w:val="24"/>
        </w:rPr>
        <w:t>);</w:t>
      </w:r>
    </w:p>
    <w:p w14:paraId="5B0A8855" w14:textId="77777777" w:rsidR="00E565F7" w:rsidRPr="004D0CED" w:rsidRDefault="00E565F7" w:rsidP="00E565F7">
      <w:pPr>
        <w:numPr>
          <w:ilvl w:val="0"/>
          <w:numId w:val="1"/>
        </w:num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>Свидетельство о постановке на учет в налоговом органе;</w:t>
      </w:r>
    </w:p>
    <w:p w14:paraId="3E1D1532" w14:textId="77777777" w:rsidR="00E565F7" w:rsidRPr="004D0CED" w:rsidRDefault="00E565F7" w:rsidP="00E565F7">
      <w:pPr>
        <w:numPr>
          <w:ilvl w:val="0"/>
          <w:numId w:val="1"/>
        </w:num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4D0CED">
        <w:rPr>
          <w:rFonts w:ascii="Times New Roman" w:hAnsi="Times New Roman" w:cs="Times New Roman"/>
          <w:sz w:val="24"/>
          <w:szCs w:val="24"/>
          <w:lang w:val="en"/>
        </w:rPr>
        <w:t>Выписку</w:t>
      </w:r>
      <w:proofErr w:type="spellEnd"/>
      <w:r w:rsidRPr="004D0CED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4D0CED">
        <w:rPr>
          <w:rFonts w:ascii="Times New Roman" w:hAnsi="Times New Roman" w:cs="Times New Roman"/>
          <w:sz w:val="24"/>
          <w:szCs w:val="24"/>
          <w:lang w:val="en"/>
        </w:rPr>
        <w:t>из</w:t>
      </w:r>
      <w:proofErr w:type="spellEnd"/>
      <w:r w:rsidRPr="004D0CED">
        <w:rPr>
          <w:rFonts w:ascii="Times New Roman" w:hAnsi="Times New Roman" w:cs="Times New Roman"/>
          <w:sz w:val="24"/>
          <w:szCs w:val="24"/>
          <w:lang w:val="en"/>
        </w:rPr>
        <w:t xml:space="preserve"> ЕГРЮЛ;</w:t>
      </w:r>
    </w:p>
    <w:p w14:paraId="7CC303B7" w14:textId="77777777" w:rsidR="00E565F7" w:rsidRPr="004D0CED" w:rsidRDefault="00E565F7" w:rsidP="00E565F7">
      <w:pPr>
        <w:numPr>
          <w:ilvl w:val="0"/>
          <w:numId w:val="1"/>
        </w:num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>Информационное письмо об учете в ЕГРПО;</w:t>
      </w:r>
    </w:p>
    <w:p w14:paraId="60727A8A" w14:textId="77777777" w:rsidR="00E565F7" w:rsidRPr="004D0CED" w:rsidRDefault="00E565F7" w:rsidP="00E565F7">
      <w:pPr>
        <w:numPr>
          <w:ilvl w:val="0"/>
          <w:numId w:val="1"/>
        </w:num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>Извещение страхователю (из фондов: ПФ, ФСС, ТФОМС);</w:t>
      </w:r>
    </w:p>
    <w:p w14:paraId="22D3F21A" w14:textId="77777777" w:rsidR="00E565F7" w:rsidRPr="004D0CED" w:rsidRDefault="00E565F7" w:rsidP="00E565F7">
      <w:pPr>
        <w:numPr>
          <w:ilvl w:val="0"/>
          <w:numId w:val="1"/>
        </w:num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4D0CED">
        <w:rPr>
          <w:rFonts w:ascii="Times New Roman" w:hAnsi="Times New Roman" w:cs="Times New Roman"/>
          <w:sz w:val="24"/>
          <w:szCs w:val="24"/>
          <w:lang w:val="en"/>
        </w:rPr>
        <w:t>Договор</w:t>
      </w:r>
      <w:proofErr w:type="spellEnd"/>
      <w:r w:rsidRPr="004D0CED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4D0CED">
        <w:rPr>
          <w:rFonts w:ascii="Times New Roman" w:hAnsi="Times New Roman" w:cs="Times New Roman"/>
          <w:sz w:val="24"/>
          <w:szCs w:val="24"/>
          <w:lang w:val="en"/>
        </w:rPr>
        <w:t>банковского</w:t>
      </w:r>
      <w:proofErr w:type="spellEnd"/>
      <w:r w:rsidRPr="004D0CED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4D0CED">
        <w:rPr>
          <w:rFonts w:ascii="Times New Roman" w:hAnsi="Times New Roman" w:cs="Times New Roman"/>
          <w:sz w:val="24"/>
          <w:szCs w:val="24"/>
          <w:lang w:val="en"/>
        </w:rPr>
        <w:t>счета</w:t>
      </w:r>
      <w:proofErr w:type="spellEnd"/>
    </w:p>
    <w:p w14:paraId="37FB8D7D" w14:textId="77777777" w:rsidR="00E565F7" w:rsidRPr="004D0CED" w:rsidRDefault="00E565F7" w:rsidP="00E565F7">
      <w:pPr>
        <w:numPr>
          <w:ilvl w:val="0"/>
          <w:numId w:val="1"/>
        </w:num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>налоговую отчетность за предшествующий и текущий налоговый период;</w:t>
      </w:r>
    </w:p>
    <w:p w14:paraId="486FB72C" w14:textId="77777777" w:rsidR="00E565F7" w:rsidRPr="004D0CED" w:rsidRDefault="00E565F7" w:rsidP="00E565F7">
      <w:pPr>
        <w:numPr>
          <w:ilvl w:val="0"/>
          <w:numId w:val="1"/>
        </w:num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4D0CED">
        <w:rPr>
          <w:rFonts w:ascii="Times New Roman" w:hAnsi="Times New Roman" w:cs="Times New Roman"/>
          <w:sz w:val="24"/>
          <w:szCs w:val="24"/>
        </w:rPr>
        <w:t xml:space="preserve">бухгалтерскую отчетность по состоянию на последнюю </w:t>
      </w:r>
      <w:proofErr w:type="spellStart"/>
      <w:r w:rsidRPr="004D0CED">
        <w:rPr>
          <w:rFonts w:ascii="Times New Roman" w:hAnsi="Times New Roman" w:cs="Times New Roman"/>
          <w:sz w:val="24"/>
          <w:szCs w:val="24"/>
          <w:lang w:val="en"/>
        </w:rPr>
        <w:t>отчетную</w:t>
      </w:r>
      <w:proofErr w:type="spellEnd"/>
      <w:r w:rsidRPr="004D0CED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4D0CED">
        <w:rPr>
          <w:rFonts w:ascii="Times New Roman" w:hAnsi="Times New Roman" w:cs="Times New Roman"/>
          <w:sz w:val="24"/>
          <w:szCs w:val="24"/>
          <w:lang w:val="en"/>
        </w:rPr>
        <w:t>дату</w:t>
      </w:r>
      <w:proofErr w:type="spellEnd"/>
      <w:r w:rsidRPr="004D0CED">
        <w:rPr>
          <w:rFonts w:ascii="Times New Roman" w:hAnsi="Times New Roman" w:cs="Times New Roman"/>
          <w:sz w:val="24"/>
          <w:szCs w:val="24"/>
          <w:lang w:val="en"/>
        </w:rPr>
        <w:t>;</w:t>
      </w:r>
    </w:p>
    <w:p w14:paraId="00D2E6C2" w14:textId="77777777" w:rsidR="00E565F7" w:rsidRPr="004D0CED" w:rsidRDefault="00E565F7" w:rsidP="00E565F7">
      <w:pPr>
        <w:numPr>
          <w:ilvl w:val="0"/>
          <w:numId w:val="1"/>
        </w:num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>регистры бухгалтерского учета, на основании которых составлена бухгалтерская отчетность в</w:t>
      </w:r>
    </w:p>
    <w:p w14:paraId="35EB56CD" w14:textId="3AA256C9" w:rsidR="00E565F7" w:rsidRPr="004D0CED" w:rsidRDefault="00E565F7" w:rsidP="00E565F7">
      <w:pPr>
        <w:numPr>
          <w:ilvl w:val="0"/>
          <w:numId w:val="1"/>
        </w:num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>течение текущего финансового года. Регистры могут быть предоставлены в виде архива, созданного программными прод</w:t>
      </w:r>
      <w:r w:rsidR="0071690E">
        <w:rPr>
          <w:rFonts w:ascii="Times New Roman" w:hAnsi="Times New Roman" w:cs="Times New Roman"/>
          <w:sz w:val="24"/>
          <w:szCs w:val="24"/>
        </w:rPr>
        <w:t>уктами «1С-Бухгалтерия»</w:t>
      </w:r>
      <w:r w:rsidRPr="004D0CED">
        <w:rPr>
          <w:rFonts w:ascii="Times New Roman" w:hAnsi="Times New Roman" w:cs="Times New Roman"/>
          <w:sz w:val="24"/>
          <w:szCs w:val="24"/>
        </w:rPr>
        <w:t>;</w:t>
      </w:r>
    </w:p>
    <w:p w14:paraId="206DC467" w14:textId="77777777" w:rsidR="00E565F7" w:rsidRPr="004D0CED" w:rsidRDefault="00E565F7" w:rsidP="00E565F7">
      <w:pPr>
        <w:numPr>
          <w:ilvl w:val="0"/>
          <w:numId w:val="1"/>
        </w:num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>регистры налогового учета за текущий налоговый период;</w:t>
      </w:r>
    </w:p>
    <w:p w14:paraId="2E145EC3" w14:textId="77777777" w:rsidR="00E565F7" w:rsidRPr="004D0CED" w:rsidRDefault="00E565F7" w:rsidP="00E565F7">
      <w:pPr>
        <w:numPr>
          <w:ilvl w:val="0"/>
          <w:numId w:val="1"/>
        </w:num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>книгу покупок и книгу продаж за предыдущий налоговый период;</w:t>
      </w:r>
    </w:p>
    <w:p w14:paraId="5E843348" w14:textId="77777777" w:rsidR="00E565F7" w:rsidRPr="004D0CED" w:rsidRDefault="00E565F7" w:rsidP="00E565F7">
      <w:pPr>
        <w:numPr>
          <w:ilvl w:val="0"/>
          <w:numId w:val="1"/>
        </w:num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>разработанную и принятую учетную политику на отчетный финансовый год;</w:t>
      </w:r>
    </w:p>
    <w:p w14:paraId="10B04633" w14:textId="77777777" w:rsidR="00E565F7" w:rsidRPr="004D0CED" w:rsidRDefault="00E565F7" w:rsidP="00E565F7">
      <w:pPr>
        <w:numPr>
          <w:ilvl w:val="0"/>
          <w:numId w:val="1"/>
        </w:num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>первичные бухгалтерские документы, относящиеся к предыдущим налоговым периодам.</w:t>
      </w:r>
    </w:p>
    <w:p w14:paraId="5581BB5D" w14:textId="422A9F21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 xml:space="preserve">3.3.3. Обеспечить надлежащую приемку документов, </w:t>
      </w:r>
      <w:r w:rsidR="000C4D1D" w:rsidRPr="004D0CED">
        <w:rPr>
          <w:rFonts w:ascii="Times New Roman" w:hAnsi="Times New Roman" w:cs="Times New Roman"/>
          <w:sz w:val="24"/>
          <w:szCs w:val="24"/>
        </w:rPr>
        <w:t xml:space="preserve">в том числе по акту приема-передачи, </w:t>
      </w:r>
      <w:r w:rsidRPr="004D0CED">
        <w:rPr>
          <w:rFonts w:ascii="Times New Roman" w:hAnsi="Times New Roman" w:cs="Times New Roman"/>
          <w:sz w:val="24"/>
          <w:szCs w:val="24"/>
        </w:rPr>
        <w:t>от представителей Исполнител</w:t>
      </w:r>
      <w:r w:rsidR="00E36DE6" w:rsidRPr="004D0CED">
        <w:rPr>
          <w:rFonts w:ascii="Times New Roman" w:hAnsi="Times New Roman" w:cs="Times New Roman"/>
          <w:sz w:val="24"/>
          <w:szCs w:val="24"/>
        </w:rPr>
        <w:t>я</w:t>
      </w:r>
      <w:r w:rsidRPr="004D0CED">
        <w:rPr>
          <w:rFonts w:ascii="Times New Roman" w:hAnsi="Times New Roman" w:cs="Times New Roman"/>
          <w:sz w:val="24"/>
          <w:szCs w:val="24"/>
        </w:rPr>
        <w:t>.</w:t>
      </w:r>
    </w:p>
    <w:p w14:paraId="5C98042F" w14:textId="77777777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>3.4. Заказчик имеет право:</w:t>
      </w:r>
    </w:p>
    <w:p w14:paraId="4EE564E7" w14:textId="53339C96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 xml:space="preserve">3.4.1. Требовать от Исполнителя надлежащего оказания услуг, и исполнения сроков по </w:t>
      </w:r>
      <w:r w:rsidR="0010720C" w:rsidRPr="004D0CED">
        <w:rPr>
          <w:rFonts w:ascii="Times New Roman" w:hAnsi="Times New Roman" w:cs="Times New Roman"/>
          <w:sz w:val="24"/>
          <w:szCs w:val="24"/>
        </w:rPr>
        <w:t>настоящему договору</w:t>
      </w:r>
      <w:r w:rsidRPr="004D0CED">
        <w:rPr>
          <w:rFonts w:ascii="Times New Roman" w:hAnsi="Times New Roman" w:cs="Times New Roman"/>
          <w:sz w:val="24"/>
          <w:szCs w:val="24"/>
        </w:rPr>
        <w:t>.</w:t>
      </w:r>
    </w:p>
    <w:p w14:paraId="515CC5FD" w14:textId="77777777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>3.4.2. По письменному запросу требовать от Исполнителя представлять разъяснения по вопросам и действиям, связанным с выполнением Исполнителем своих договорных обязательств в письменной форме.</w:t>
      </w:r>
    </w:p>
    <w:p w14:paraId="6F244D1B" w14:textId="77777777" w:rsidR="00E565F7" w:rsidRPr="004D0CED" w:rsidRDefault="00E565F7" w:rsidP="0084082C">
      <w:pPr>
        <w:tabs>
          <w:tab w:val="left" w:pos="1134"/>
        </w:tabs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b/>
          <w:bCs/>
          <w:sz w:val="24"/>
          <w:szCs w:val="24"/>
        </w:rPr>
        <w:t>4. СТОИМОСТЬ И ПОРЯДОК ОПЛАТЫ УСЛУГ</w:t>
      </w:r>
    </w:p>
    <w:p w14:paraId="5EAEE89D" w14:textId="5C2662A9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 xml:space="preserve">4.1. </w:t>
      </w:r>
      <w:r w:rsidR="00113F1F" w:rsidRPr="004D0CED">
        <w:rPr>
          <w:rFonts w:ascii="Times New Roman" w:hAnsi="Times New Roman" w:cs="Times New Roman"/>
          <w:sz w:val="24"/>
          <w:szCs w:val="24"/>
        </w:rPr>
        <w:t xml:space="preserve">Перечень и стоимость услуг </w:t>
      </w:r>
      <w:r w:rsidR="006C539E" w:rsidRPr="004D0CED">
        <w:rPr>
          <w:rFonts w:ascii="Times New Roman" w:hAnsi="Times New Roman" w:cs="Times New Roman"/>
          <w:sz w:val="24"/>
          <w:szCs w:val="24"/>
        </w:rPr>
        <w:t>указывается в выставленном</w:t>
      </w:r>
      <w:r w:rsidR="00113F1F" w:rsidRPr="004D0CED">
        <w:rPr>
          <w:rFonts w:ascii="Times New Roman" w:hAnsi="Times New Roman" w:cs="Times New Roman"/>
          <w:sz w:val="24"/>
          <w:szCs w:val="24"/>
        </w:rPr>
        <w:t xml:space="preserve"> Исполнителем счет</w:t>
      </w:r>
      <w:r w:rsidR="006C539E" w:rsidRPr="004D0CED">
        <w:rPr>
          <w:rFonts w:ascii="Times New Roman" w:hAnsi="Times New Roman" w:cs="Times New Roman"/>
          <w:sz w:val="24"/>
          <w:szCs w:val="24"/>
        </w:rPr>
        <w:t>е на оплату услуг</w:t>
      </w:r>
      <w:r w:rsidR="00113F1F" w:rsidRPr="004D0CED">
        <w:rPr>
          <w:rFonts w:ascii="Times New Roman" w:hAnsi="Times New Roman" w:cs="Times New Roman"/>
          <w:sz w:val="24"/>
          <w:szCs w:val="24"/>
        </w:rPr>
        <w:t>.</w:t>
      </w:r>
    </w:p>
    <w:p w14:paraId="0B0AB82E" w14:textId="6133A0FE" w:rsidR="00266B74" w:rsidRPr="0071690E" w:rsidRDefault="00E565F7" w:rsidP="0013240E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90E">
        <w:rPr>
          <w:rFonts w:ascii="Times New Roman" w:hAnsi="Times New Roman" w:cs="Times New Roman"/>
          <w:sz w:val="24"/>
          <w:szCs w:val="24"/>
        </w:rPr>
        <w:lastRenderedPageBreak/>
        <w:t xml:space="preserve">4.2. Счет </w:t>
      </w:r>
      <w:r w:rsidR="00266B74" w:rsidRPr="0071690E">
        <w:rPr>
          <w:rFonts w:ascii="Times New Roman" w:hAnsi="Times New Roman" w:cs="Times New Roman"/>
          <w:sz w:val="24"/>
          <w:szCs w:val="24"/>
        </w:rPr>
        <w:t xml:space="preserve">на оплату услуг </w:t>
      </w:r>
      <w:r w:rsidRPr="0071690E">
        <w:rPr>
          <w:rFonts w:ascii="Times New Roman" w:hAnsi="Times New Roman" w:cs="Times New Roman"/>
          <w:sz w:val="24"/>
          <w:szCs w:val="24"/>
        </w:rPr>
        <w:t>выставля</w:t>
      </w:r>
      <w:r w:rsidR="00266B74" w:rsidRPr="0071690E">
        <w:rPr>
          <w:rFonts w:ascii="Times New Roman" w:hAnsi="Times New Roman" w:cs="Times New Roman"/>
          <w:sz w:val="24"/>
          <w:szCs w:val="24"/>
        </w:rPr>
        <w:t>е</w:t>
      </w:r>
      <w:r w:rsidRPr="0071690E">
        <w:rPr>
          <w:rFonts w:ascii="Times New Roman" w:hAnsi="Times New Roman" w:cs="Times New Roman"/>
          <w:sz w:val="24"/>
          <w:szCs w:val="24"/>
        </w:rPr>
        <w:t xml:space="preserve">тся Исполнителем </w:t>
      </w:r>
      <w:r w:rsidR="00266B74" w:rsidRPr="0071690E">
        <w:rPr>
          <w:rFonts w:ascii="Times New Roman" w:hAnsi="Times New Roman" w:cs="Times New Roman"/>
          <w:sz w:val="24"/>
          <w:szCs w:val="24"/>
        </w:rPr>
        <w:t xml:space="preserve">в течение 5 рабочих дней с даты </w:t>
      </w:r>
      <w:r w:rsidR="00BA393E" w:rsidRPr="0071690E">
        <w:rPr>
          <w:rFonts w:ascii="Times New Roman" w:hAnsi="Times New Roman" w:cs="Times New Roman"/>
          <w:sz w:val="24"/>
          <w:szCs w:val="24"/>
        </w:rPr>
        <w:t xml:space="preserve">обращения Заказчика с просьбой об оказании </w:t>
      </w:r>
      <w:r w:rsidR="0013240E" w:rsidRPr="0071690E">
        <w:rPr>
          <w:rFonts w:ascii="Times New Roman" w:hAnsi="Times New Roman" w:cs="Times New Roman"/>
          <w:sz w:val="24"/>
          <w:szCs w:val="24"/>
        </w:rPr>
        <w:t>услуг по бухгалтерскому сопровождению.</w:t>
      </w:r>
    </w:p>
    <w:p w14:paraId="6DF0EEAA" w14:textId="2F1B4FD6" w:rsidR="00E565F7" w:rsidRPr="0071690E" w:rsidRDefault="00266B74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90E">
        <w:rPr>
          <w:rFonts w:ascii="Times New Roman" w:hAnsi="Times New Roman" w:cs="Times New Roman"/>
          <w:sz w:val="24"/>
          <w:szCs w:val="24"/>
        </w:rPr>
        <w:t xml:space="preserve">Последующие Счета на оплату услуг выставляются Исполнителем </w:t>
      </w:r>
      <w:r w:rsidR="00E565F7" w:rsidRPr="0071690E">
        <w:rPr>
          <w:rFonts w:ascii="Times New Roman" w:hAnsi="Times New Roman" w:cs="Times New Roman"/>
          <w:sz w:val="24"/>
          <w:szCs w:val="24"/>
        </w:rPr>
        <w:t>не позднее десятого числа месяца, в котором оказываются услуги</w:t>
      </w:r>
      <w:r w:rsidR="00113F1F" w:rsidRPr="0071690E">
        <w:rPr>
          <w:rFonts w:ascii="Times New Roman" w:hAnsi="Times New Roman" w:cs="Times New Roman"/>
          <w:sz w:val="24"/>
          <w:szCs w:val="24"/>
        </w:rPr>
        <w:t>.</w:t>
      </w:r>
    </w:p>
    <w:p w14:paraId="5353BC6C" w14:textId="53619F2E" w:rsidR="003F6441" w:rsidRPr="004D0CED" w:rsidRDefault="003F6441" w:rsidP="003F6441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93463715"/>
      <w:r w:rsidRPr="0071690E">
        <w:rPr>
          <w:rFonts w:ascii="Times New Roman" w:hAnsi="Times New Roman" w:cs="Times New Roman"/>
          <w:sz w:val="24"/>
          <w:szCs w:val="24"/>
        </w:rPr>
        <w:t>Оплата услуг Исполнителя осуществляется Заказчиком путем перечисления денежных средств на расчетный счет Исполнителя в течение 5 рабочих дней с даты направления счета.</w:t>
      </w:r>
    </w:p>
    <w:p w14:paraId="4F00EFF6" w14:textId="77777777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>4.4. Датой оплаты считается дата поступления денежных средств на расчетный счет Исполнителя.</w:t>
      </w:r>
    </w:p>
    <w:p w14:paraId="7202821C" w14:textId="56A0510B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>4.5. В случае неоплаты или частичной оплаты счета в установленный п. 4.</w:t>
      </w:r>
      <w:r w:rsidR="00A35C15" w:rsidRPr="004D0CED">
        <w:rPr>
          <w:rFonts w:ascii="Times New Roman" w:hAnsi="Times New Roman" w:cs="Times New Roman"/>
          <w:sz w:val="24"/>
          <w:szCs w:val="24"/>
        </w:rPr>
        <w:t>2, 4.3.</w:t>
      </w:r>
      <w:r w:rsidRPr="004D0CED">
        <w:rPr>
          <w:rFonts w:ascii="Times New Roman" w:hAnsi="Times New Roman" w:cs="Times New Roman"/>
          <w:sz w:val="24"/>
          <w:szCs w:val="24"/>
        </w:rPr>
        <w:t xml:space="preserve"> </w:t>
      </w:r>
      <w:r w:rsidR="006C539E" w:rsidRPr="004D0CED">
        <w:rPr>
          <w:rFonts w:ascii="Times New Roman" w:hAnsi="Times New Roman" w:cs="Times New Roman"/>
          <w:sz w:val="24"/>
          <w:szCs w:val="24"/>
        </w:rPr>
        <w:t>настоящ</w:t>
      </w:r>
      <w:r w:rsidR="00A35C15" w:rsidRPr="004D0CED">
        <w:rPr>
          <w:rFonts w:ascii="Times New Roman" w:hAnsi="Times New Roman" w:cs="Times New Roman"/>
          <w:sz w:val="24"/>
          <w:szCs w:val="24"/>
        </w:rPr>
        <w:t>его</w:t>
      </w:r>
      <w:r w:rsidR="006C539E" w:rsidRPr="004D0CED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A35C15" w:rsidRPr="004D0CED">
        <w:rPr>
          <w:rFonts w:ascii="Times New Roman" w:hAnsi="Times New Roman" w:cs="Times New Roman"/>
          <w:sz w:val="24"/>
          <w:szCs w:val="24"/>
        </w:rPr>
        <w:t>а</w:t>
      </w:r>
      <w:r w:rsidRPr="004D0CED">
        <w:rPr>
          <w:rFonts w:ascii="Times New Roman" w:hAnsi="Times New Roman" w:cs="Times New Roman"/>
          <w:sz w:val="24"/>
          <w:szCs w:val="24"/>
        </w:rPr>
        <w:t xml:space="preserve"> срок, оказание услуг Исполнителем приостанавливается до даты фактической оплаты услуг в полном объеме. При этом Исполнитель не несет ответственности за правильность бухгалтерского сопровождения в период приостановки оказания услуг, а </w:t>
      </w:r>
      <w:proofErr w:type="gramStart"/>
      <w:r w:rsidRPr="004D0CED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4D0CED">
        <w:rPr>
          <w:rFonts w:ascii="Times New Roman" w:hAnsi="Times New Roman" w:cs="Times New Roman"/>
          <w:sz w:val="24"/>
          <w:szCs w:val="24"/>
        </w:rPr>
        <w:t xml:space="preserve"> за последствия, возникшие в указанный период и в период просрочки оплаты услуг Заказчиком.</w:t>
      </w:r>
    </w:p>
    <w:bookmarkEnd w:id="2"/>
    <w:p w14:paraId="654672E4" w14:textId="77777777" w:rsidR="00E565F7" w:rsidRPr="004D0CED" w:rsidRDefault="00E565F7" w:rsidP="003B67F4">
      <w:pPr>
        <w:tabs>
          <w:tab w:val="left" w:pos="1134"/>
        </w:tabs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</w:t>
      </w:r>
    </w:p>
    <w:p w14:paraId="5AB28572" w14:textId="46706071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</w:t>
      </w:r>
      <w:r w:rsidR="0010720C" w:rsidRPr="004D0CED">
        <w:rPr>
          <w:rFonts w:ascii="Times New Roman" w:hAnsi="Times New Roman" w:cs="Times New Roman"/>
          <w:sz w:val="24"/>
          <w:szCs w:val="24"/>
        </w:rPr>
        <w:t>ему</w:t>
      </w:r>
      <w:r w:rsidRPr="004D0CED">
        <w:rPr>
          <w:rFonts w:ascii="Times New Roman" w:hAnsi="Times New Roman" w:cs="Times New Roman"/>
          <w:sz w:val="24"/>
          <w:szCs w:val="24"/>
        </w:rPr>
        <w:t xml:space="preserve"> </w:t>
      </w:r>
      <w:r w:rsidR="0010720C" w:rsidRPr="004D0CED">
        <w:rPr>
          <w:rFonts w:ascii="Times New Roman" w:hAnsi="Times New Roman" w:cs="Times New Roman"/>
          <w:sz w:val="24"/>
          <w:szCs w:val="24"/>
        </w:rPr>
        <w:t>договору</w:t>
      </w:r>
      <w:r w:rsidRPr="004D0CED">
        <w:rPr>
          <w:rFonts w:ascii="Times New Roman" w:hAnsi="Times New Roman" w:cs="Times New Roman"/>
          <w:sz w:val="24"/>
          <w:szCs w:val="24"/>
        </w:rPr>
        <w:t xml:space="preserve"> Стороны несут ответственность в соответствии с действующим законодательством РФ.</w:t>
      </w:r>
    </w:p>
    <w:p w14:paraId="0DB6407B" w14:textId="77777777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>5.2. Ответственность Исполнителя:</w:t>
      </w:r>
    </w:p>
    <w:p w14:paraId="23D46EE6" w14:textId="1DB30558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 xml:space="preserve">• за правильность отражения финансово-хозяйственных операций в учете, а также за своевременную сдачу бухгалтерской отчетности только за оплаченный Заказчиком период оказания услуг во время действия </w:t>
      </w:r>
      <w:r w:rsidR="0010720C" w:rsidRPr="004D0CED">
        <w:rPr>
          <w:rFonts w:ascii="Times New Roman" w:hAnsi="Times New Roman" w:cs="Times New Roman"/>
          <w:sz w:val="24"/>
          <w:szCs w:val="24"/>
        </w:rPr>
        <w:t>настоящего договора</w:t>
      </w:r>
      <w:r w:rsidRPr="004D0CED">
        <w:rPr>
          <w:rFonts w:ascii="Times New Roman" w:hAnsi="Times New Roman" w:cs="Times New Roman"/>
          <w:sz w:val="24"/>
          <w:szCs w:val="24"/>
        </w:rPr>
        <w:t>.</w:t>
      </w:r>
    </w:p>
    <w:p w14:paraId="27AF3A95" w14:textId="13D4BC66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 xml:space="preserve">• за правильность и своевременность ведения бухгалтерского и налогового учета только за оплаченный Заказчиком период оказания услуг во время действия </w:t>
      </w:r>
      <w:r w:rsidR="0010720C" w:rsidRPr="004D0CED">
        <w:rPr>
          <w:rFonts w:ascii="Times New Roman" w:hAnsi="Times New Roman" w:cs="Times New Roman"/>
          <w:sz w:val="24"/>
          <w:szCs w:val="24"/>
        </w:rPr>
        <w:t>настоящего договора</w:t>
      </w:r>
      <w:r w:rsidRPr="004D0CED">
        <w:rPr>
          <w:rFonts w:ascii="Times New Roman" w:hAnsi="Times New Roman" w:cs="Times New Roman"/>
          <w:sz w:val="24"/>
          <w:szCs w:val="24"/>
        </w:rPr>
        <w:t>, и исключительно за правильность и своевременность отражения в учете полученных им первичных документов.</w:t>
      </w:r>
    </w:p>
    <w:p w14:paraId="0867357B" w14:textId="77777777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>5.3. Исполнитель не несет ответственности:</w:t>
      </w:r>
    </w:p>
    <w:p w14:paraId="7A7B70DE" w14:textId="77777777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>• за финансовое состояние Заказчика, за исключением потерь, связанных с ошибками налогового учета и отчетности, осуществляемого в процессе выполнения своих обязанностей, а также Исполнитель не контролирует экономическую целесообразность и юридическую правомерность совершаемых Заказчиком операций и сделок.</w:t>
      </w:r>
    </w:p>
    <w:p w14:paraId="6CA5F5E6" w14:textId="77777777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>• за правильность и своевременность ведения бухгалтерского и налогового учета Заказчика за тот период, за который не поступила оплата, или в котором не были предоставлены, в полном объеме, первичные документы, если Заказчик нарушил условия оплаты, либо своевременно не предоставил Исполнителю первичную документацию.</w:t>
      </w:r>
    </w:p>
    <w:p w14:paraId="35D75F22" w14:textId="77777777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>• в случае передачи информации государственным органам, имеющим право ее затребовать в соответствии с законодательством Российской Федерации.</w:t>
      </w:r>
    </w:p>
    <w:p w14:paraId="22696874" w14:textId="77777777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>• за несвоевременную уплату Заказчиком налоговых и других обязательных платежей, если данные по оплате предоставлены Заказчику не менее чем за 1 рабочий день до окончания срока платежей в бюджет, установленного законодательством.</w:t>
      </w:r>
    </w:p>
    <w:p w14:paraId="40D90075" w14:textId="77777777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>• За неинформирование или несвоевременное информирование исполнителя о фактах хозяйственной жизни, проводимых хозяйственных операциях, влияющих на правильность, своевременность и полноту ведения бухгалтерского учета, начисления и уплаты налогов.</w:t>
      </w:r>
    </w:p>
    <w:p w14:paraId="5FF36BEF" w14:textId="77777777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lastRenderedPageBreak/>
        <w:t>• за уплаченные Заказчиком пени, штрафы, если указанные санкции явились следствием разногласий между Исполнителем и Заказчиком, и при этом Исполнитель письменно (или по электронной почте</w:t>
      </w:r>
    </w:p>
    <w:p w14:paraId="18808B17" w14:textId="77777777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>если Заказчик уже отвечал Исполнителю с этого адреса) уведомил Заказчика о возможности наложения таких санкций и получил от него письменное распоряжение о выполнении действий, повлекших за собой наложение санкций.</w:t>
      </w:r>
    </w:p>
    <w:p w14:paraId="1664ADFA" w14:textId="77777777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>• за возможные негативные последствия при предъявлении претензий к Заказчику от</w:t>
      </w:r>
    </w:p>
    <w:p w14:paraId="2F730146" w14:textId="77777777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>контролирующих органов.</w:t>
      </w:r>
    </w:p>
    <w:p w14:paraId="6A04AFC5" w14:textId="77777777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>• за достоверность документов (или копий документов) переданных Заказчиком для принятия к бухгалтерскому и налоговому учету.</w:t>
      </w:r>
    </w:p>
    <w:p w14:paraId="50D8147F" w14:textId="77777777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>5.4. Ответственность Заказчика:</w:t>
      </w:r>
    </w:p>
    <w:p w14:paraId="0C97369D" w14:textId="0C5553D9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 xml:space="preserve">5.4.1. Заказчик несет полную юридическую ответственность за достоверность первичных документов, предоставленных Исполнителю для исполнения своих обязательств по </w:t>
      </w:r>
      <w:r w:rsidR="0010720C" w:rsidRPr="004D0CED">
        <w:rPr>
          <w:rFonts w:ascii="Times New Roman" w:hAnsi="Times New Roman" w:cs="Times New Roman"/>
          <w:sz w:val="24"/>
          <w:szCs w:val="24"/>
        </w:rPr>
        <w:t>настоящему договору</w:t>
      </w:r>
      <w:r w:rsidRPr="004D0CED">
        <w:rPr>
          <w:rFonts w:ascii="Times New Roman" w:hAnsi="Times New Roman" w:cs="Times New Roman"/>
          <w:sz w:val="24"/>
          <w:szCs w:val="24"/>
        </w:rPr>
        <w:t>.</w:t>
      </w:r>
    </w:p>
    <w:p w14:paraId="2016DCC9" w14:textId="77777777" w:rsidR="00E565F7" w:rsidRPr="004D0CED" w:rsidRDefault="00E565F7" w:rsidP="003B67F4">
      <w:pPr>
        <w:tabs>
          <w:tab w:val="left" w:pos="1134"/>
        </w:tabs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b/>
          <w:bCs/>
          <w:sz w:val="24"/>
          <w:szCs w:val="24"/>
        </w:rPr>
        <w:t>6. ОБСТОЯТЕЛЬСТВА НЕПРЕОДОЛИМОЙ СИЛЫ</w:t>
      </w:r>
    </w:p>
    <w:p w14:paraId="2820C3E4" w14:textId="77777777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>6.1. Стороны освобождаются от ответственности за неисполнение или ненадлежащее исполнение обязательств, если докажут,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 (форс-мажор), если эти обстоятельства непосредственно стали причиной невыполнения обязательств.</w:t>
      </w:r>
    </w:p>
    <w:p w14:paraId="0C07D680" w14:textId="461D817A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>6.2. К форс-мажорным обстоятельствам относятся: наводнение, землетрясение и иные явления природы, а также эпидемии, пожары, взрывы, военные действия, забастовка, принятие органом государственной или исполнительной власти решения, повлекшего невозможность исполнения настоящ</w:t>
      </w:r>
      <w:r w:rsidR="0010720C" w:rsidRPr="004D0CED">
        <w:rPr>
          <w:rFonts w:ascii="Times New Roman" w:hAnsi="Times New Roman" w:cs="Times New Roman"/>
          <w:sz w:val="24"/>
          <w:szCs w:val="24"/>
        </w:rPr>
        <w:t>его</w:t>
      </w:r>
      <w:r w:rsidR="00F36212" w:rsidRPr="004D0CED">
        <w:rPr>
          <w:rFonts w:ascii="Times New Roman" w:hAnsi="Times New Roman" w:cs="Times New Roman"/>
          <w:sz w:val="24"/>
          <w:szCs w:val="24"/>
        </w:rPr>
        <w:t xml:space="preserve"> </w:t>
      </w:r>
      <w:r w:rsidR="0010720C" w:rsidRPr="004D0CED">
        <w:rPr>
          <w:rFonts w:ascii="Times New Roman" w:hAnsi="Times New Roman" w:cs="Times New Roman"/>
          <w:sz w:val="24"/>
          <w:szCs w:val="24"/>
        </w:rPr>
        <w:t>договора</w:t>
      </w:r>
      <w:r w:rsidRPr="004D0CED">
        <w:rPr>
          <w:rFonts w:ascii="Times New Roman" w:hAnsi="Times New Roman" w:cs="Times New Roman"/>
          <w:sz w:val="24"/>
          <w:szCs w:val="24"/>
        </w:rPr>
        <w:t>. При этом инфляционные процессы не относятся к форс-мажорным обстоятельствам.</w:t>
      </w:r>
    </w:p>
    <w:p w14:paraId="23BCA9B8" w14:textId="160D0C2D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 xml:space="preserve">6.3. При наступлении указанных в п. </w:t>
      </w:r>
      <w:r w:rsidR="0010720C" w:rsidRPr="004D0CED">
        <w:rPr>
          <w:rFonts w:ascii="Times New Roman" w:hAnsi="Times New Roman" w:cs="Times New Roman"/>
          <w:sz w:val="24"/>
          <w:szCs w:val="24"/>
        </w:rPr>
        <w:t>6</w:t>
      </w:r>
      <w:r w:rsidRPr="004D0CED">
        <w:rPr>
          <w:rFonts w:ascii="Times New Roman" w:hAnsi="Times New Roman" w:cs="Times New Roman"/>
          <w:sz w:val="24"/>
          <w:szCs w:val="24"/>
        </w:rPr>
        <w:t>.2 настоящ</w:t>
      </w:r>
      <w:r w:rsidR="0010720C" w:rsidRPr="004D0CED">
        <w:rPr>
          <w:rFonts w:ascii="Times New Roman" w:hAnsi="Times New Roman" w:cs="Times New Roman"/>
          <w:sz w:val="24"/>
          <w:szCs w:val="24"/>
        </w:rPr>
        <w:t xml:space="preserve">его договора </w:t>
      </w:r>
      <w:r w:rsidRPr="004D0CED">
        <w:rPr>
          <w:rFonts w:ascii="Times New Roman" w:hAnsi="Times New Roman" w:cs="Times New Roman"/>
          <w:sz w:val="24"/>
          <w:szCs w:val="24"/>
        </w:rPr>
        <w:t xml:space="preserve">обстоятельств сторона </w:t>
      </w:r>
      <w:r w:rsidR="0010720C" w:rsidRPr="004D0CED">
        <w:rPr>
          <w:rFonts w:ascii="Times New Roman" w:hAnsi="Times New Roman" w:cs="Times New Roman"/>
          <w:sz w:val="24"/>
          <w:szCs w:val="24"/>
        </w:rPr>
        <w:t>договора</w:t>
      </w:r>
      <w:r w:rsidRPr="004D0CED">
        <w:rPr>
          <w:rFonts w:ascii="Times New Roman" w:hAnsi="Times New Roman" w:cs="Times New Roman"/>
          <w:sz w:val="24"/>
          <w:szCs w:val="24"/>
        </w:rPr>
        <w:t>, для которой создалась невозможность исполнения ее обязательств, должна в течение 15 дней известить другую сторону, предоставив документ, подтверждающий наступление форс-мажорных обстоятельств и выданный компетентным органом Российской Федерации.</w:t>
      </w:r>
    </w:p>
    <w:p w14:paraId="17C7BAAF" w14:textId="7FBA2F05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 xml:space="preserve">6.4. Если подобные обстоятельства (или их последствия) будут длиться более 6 месяцев, то любая из сторон может в одностороннем порядке отказаться от исполнения </w:t>
      </w:r>
      <w:r w:rsidR="00F36212" w:rsidRPr="004D0CED">
        <w:rPr>
          <w:rFonts w:ascii="Times New Roman" w:hAnsi="Times New Roman" w:cs="Times New Roman"/>
          <w:sz w:val="24"/>
          <w:szCs w:val="24"/>
        </w:rPr>
        <w:t>настоящ</w:t>
      </w:r>
      <w:r w:rsidR="008E5617" w:rsidRPr="004D0CED">
        <w:rPr>
          <w:rFonts w:ascii="Times New Roman" w:hAnsi="Times New Roman" w:cs="Times New Roman"/>
          <w:sz w:val="24"/>
          <w:szCs w:val="24"/>
        </w:rPr>
        <w:t>его</w:t>
      </w:r>
      <w:r w:rsidR="00F36212" w:rsidRPr="004D0CED">
        <w:rPr>
          <w:rFonts w:ascii="Times New Roman" w:hAnsi="Times New Roman" w:cs="Times New Roman"/>
          <w:sz w:val="24"/>
          <w:szCs w:val="24"/>
        </w:rPr>
        <w:t xml:space="preserve"> </w:t>
      </w:r>
      <w:r w:rsidR="008E5617" w:rsidRPr="004D0CED">
        <w:rPr>
          <w:rFonts w:ascii="Times New Roman" w:hAnsi="Times New Roman" w:cs="Times New Roman"/>
          <w:sz w:val="24"/>
          <w:szCs w:val="24"/>
        </w:rPr>
        <w:t>договора</w:t>
      </w:r>
      <w:r w:rsidRPr="004D0CED">
        <w:rPr>
          <w:rFonts w:ascii="Times New Roman" w:hAnsi="Times New Roman" w:cs="Times New Roman"/>
          <w:sz w:val="24"/>
          <w:szCs w:val="24"/>
        </w:rPr>
        <w:t xml:space="preserve"> без возмещения убытков другой стороне.</w:t>
      </w:r>
    </w:p>
    <w:p w14:paraId="64517FF2" w14:textId="77777777" w:rsidR="00E565F7" w:rsidRPr="004D0CED" w:rsidRDefault="00E565F7" w:rsidP="003B67F4">
      <w:pPr>
        <w:tabs>
          <w:tab w:val="left" w:pos="1134"/>
        </w:tabs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b/>
          <w:bCs/>
          <w:sz w:val="24"/>
          <w:szCs w:val="24"/>
        </w:rPr>
        <w:t>7. КОНФИДЕНЦИАЛЬНОСТЬ</w:t>
      </w:r>
    </w:p>
    <w:p w14:paraId="25A665D8" w14:textId="466D7C52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 xml:space="preserve">7.1. Стороны обязуются сохранять строгую конфиденциальность информации, полученной в ходе исполнения </w:t>
      </w:r>
      <w:r w:rsidR="00265DB7" w:rsidRPr="004D0CED">
        <w:rPr>
          <w:rFonts w:ascii="Times New Roman" w:hAnsi="Times New Roman" w:cs="Times New Roman"/>
          <w:sz w:val="24"/>
          <w:szCs w:val="24"/>
        </w:rPr>
        <w:t>обязательств сторонами в рамках настоящ</w:t>
      </w:r>
      <w:r w:rsidR="0010720C" w:rsidRPr="004D0CED">
        <w:rPr>
          <w:rFonts w:ascii="Times New Roman" w:hAnsi="Times New Roman" w:cs="Times New Roman"/>
          <w:sz w:val="24"/>
          <w:szCs w:val="24"/>
        </w:rPr>
        <w:t>его</w:t>
      </w:r>
      <w:r w:rsidR="00265DB7" w:rsidRPr="004D0CED">
        <w:rPr>
          <w:rFonts w:ascii="Times New Roman" w:hAnsi="Times New Roman" w:cs="Times New Roman"/>
          <w:sz w:val="24"/>
          <w:szCs w:val="24"/>
        </w:rPr>
        <w:t xml:space="preserve"> </w:t>
      </w:r>
      <w:r w:rsidR="0010720C" w:rsidRPr="004D0CED">
        <w:rPr>
          <w:rFonts w:ascii="Times New Roman" w:hAnsi="Times New Roman" w:cs="Times New Roman"/>
          <w:sz w:val="24"/>
          <w:szCs w:val="24"/>
        </w:rPr>
        <w:t>договора,</w:t>
      </w:r>
      <w:r w:rsidRPr="004D0CED">
        <w:rPr>
          <w:rFonts w:ascii="Times New Roman" w:hAnsi="Times New Roman" w:cs="Times New Roman"/>
          <w:sz w:val="24"/>
          <w:szCs w:val="24"/>
        </w:rPr>
        <w:t xml:space="preserve"> и принять все возможные меры, чтобы предохранить полученную информацию от разглашения.</w:t>
      </w:r>
    </w:p>
    <w:p w14:paraId="7B9DDDC4" w14:textId="77777777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>7.2. Передача конфиденциальной информации третьим лицам, опубликование или иное разглашение такой информации может осуществляться только с письменного согласия другой Стороны независимо от причины прекращения действия настоящего договора.</w:t>
      </w:r>
    </w:p>
    <w:p w14:paraId="7251A149" w14:textId="77777777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>7.3. Ограничения относительно разглашения информации не относятся к общедоступной информации или информации, ставшей таковой не по вине Сторон.</w:t>
      </w:r>
    </w:p>
    <w:p w14:paraId="40A55BBD" w14:textId="77777777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 xml:space="preserve">7.4. Исполнитель не несет ответственности в случае передачи информации или документов государственным органам, имеющим право их затребовать в соответствии с законодательством Российской Федерации. Исполнитель также освобождается от </w:t>
      </w:r>
      <w:r w:rsidRPr="004D0CED">
        <w:rPr>
          <w:rFonts w:ascii="Times New Roman" w:hAnsi="Times New Roman" w:cs="Times New Roman"/>
          <w:sz w:val="24"/>
          <w:szCs w:val="24"/>
        </w:rPr>
        <w:lastRenderedPageBreak/>
        <w:t>ответственности по настоящему договору в случае, если такая передача не позволяет ему надлежащим образом исполнять обязательства, предписанные данным договором.</w:t>
      </w:r>
    </w:p>
    <w:p w14:paraId="22BD42FE" w14:textId="77777777" w:rsidR="00E565F7" w:rsidRPr="004D0CED" w:rsidRDefault="00E565F7" w:rsidP="003B67F4">
      <w:pPr>
        <w:tabs>
          <w:tab w:val="left" w:pos="1134"/>
        </w:tabs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b/>
          <w:bCs/>
          <w:sz w:val="24"/>
          <w:szCs w:val="24"/>
        </w:rPr>
        <w:t>8. ПОРЯДОК РАЗРЕШЕНИЯ СПОРОВ</w:t>
      </w:r>
    </w:p>
    <w:p w14:paraId="51BFE23D" w14:textId="77777777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>8.1. Все споры, разногласия или требования, возникшие из настоящего договора или в связи с его исполнением, нарушением или недействительностью, стороны договорились решать путем переговоров, используя письменные уведомления или уведомления, отправленные по электронным средствам связи.</w:t>
      </w:r>
    </w:p>
    <w:p w14:paraId="49572171" w14:textId="0200C93F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 xml:space="preserve">8.2. В случае если Стороны не смогут решить спорные вопросы путем переговоров, то возникшие спорные вопросы разрешаются в порядке, установленном законодательством Российской Федерации в </w:t>
      </w:r>
      <w:r w:rsidR="00BB5F05" w:rsidRPr="004D0CED">
        <w:rPr>
          <w:rFonts w:ascii="Times New Roman" w:hAnsi="Times New Roman" w:cs="Times New Roman"/>
          <w:sz w:val="24"/>
          <w:szCs w:val="24"/>
        </w:rPr>
        <w:t>А</w:t>
      </w:r>
      <w:r w:rsidRPr="004D0CED">
        <w:rPr>
          <w:rFonts w:ascii="Times New Roman" w:hAnsi="Times New Roman" w:cs="Times New Roman"/>
          <w:sz w:val="24"/>
          <w:szCs w:val="24"/>
        </w:rPr>
        <w:t xml:space="preserve">рбитражном суде </w:t>
      </w:r>
      <w:r w:rsidR="00BB5F05" w:rsidRPr="004D0CED">
        <w:rPr>
          <w:rFonts w:ascii="Times New Roman" w:hAnsi="Times New Roman" w:cs="Times New Roman"/>
          <w:sz w:val="24"/>
          <w:szCs w:val="24"/>
        </w:rPr>
        <w:t xml:space="preserve">Пензенской области. </w:t>
      </w:r>
    </w:p>
    <w:p w14:paraId="66968318" w14:textId="77777777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b/>
          <w:bCs/>
          <w:sz w:val="24"/>
          <w:szCs w:val="24"/>
        </w:rPr>
        <w:t>9. СРОК ДЕЙСТВИЯ ДОГОВОРА, УСЛОВИЯ РАСТОРЖЕНИЯ ДОГОВОРА</w:t>
      </w:r>
    </w:p>
    <w:p w14:paraId="37302D26" w14:textId="56239FBB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 xml:space="preserve">9.1. </w:t>
      </w:r>
      <w:r w:rsidR="00266B74" w:rsidRPr="004D0CED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4417E1" w:rsidRPr="004D0CED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E36DE6" w:rsidRPr="004D0CED">
        <w:rPr>
          <w:rFonts w:ascii="Times New Roman" w:hAnsi="Times New Roman" w:cs="Times New Roman"/>
          <w:sz w:val="24"/>
          <w:szCs w:val="24"/>
        </w:rPr>
        <w:t xml:space="preserve">вступает в силу </w:t>
      </w:r>
      <w:r w:rsidR="00266B74" w:rsidRPr="004D0CED">
        <w:rPr>
          <w:rFonts w:ascii="Times New Roman" w:hAnsi="Times New Roman" w:cs="Times New Roman"/>
          <w:sz w:val="24"/>
          <w:szCs w:val="24"/>
        </w:rPr>
        <w:t>с момента его акцепта</w:t>
      </w:r>
      <w:r w:rsidR="00E36DE6" w:rsidRPr="004D0CED">
        <w:rPr>
          <w:rFonts w:ascii="Times New Roman" w:hAnsi="Times New Roman" w:cs="Times New Roman"/>
          <w:sz w:val="24"/>
          <w:szCs w:val="24"/>
        </w:rPr>
        <w:t xml:space="preserve"> Заказчиком</w:t>
      </w:r>
      <w:r w:rsidR="00967E39" w:rsidRPr="004D0CED">
        <w:rPr>
          <w:rFonts w:ascii="Times New Roman" w:hAnsi="Times New Roman" w:cs="Times New Roman"/>
          <w:sz w:val="24"/>
          <w:szCs w:val="24"/>
        </w:rPr>
        <w:t xml:space="preserve"> и </w:t>
      </w:r>
      <w:r w:rsidR="00E36DE6" w:rsidRPr="004D0CED">
        <w:rPr>
          <w:rFonts w:ascii="Times New Roman" w:hAnsi="Times New Roman" w:cs="Times New Roman"/>
          <w:sz w:val="24"/>
          <w:szCs w:val="24"/>
        </w:rPr>
        <w:t xml:space="preserve">действует </w:t>
      </w:r>
      <w:r w:rsidR="00967E39" w:rsidRPr="004D0CED">
        <w:rPr>
          <w:rFonts w:ascii="Times New Roman" w:hAnsi="Times New Roman" w:cs="Times New Roman"/>
          <w:sz w:val="24"/>
          <w:szCs w:val="24"/>
        </w:rPr>
        <w:t>до окончания календарного года</w:t>
      </w:r>
      <w:r w:rsidR="00E36DE6" w:rsidRPr="004D0CED">
        <w:rPr>
          <w:rFonts w:ascii="Times New Roman" w:hAnsi="Times New Roman" w:cs="Times New Roman"/>
          <w:sz w:val="24"/>
          <w:szCs w:val="24"/>
        </w:rPr>
        <w:t>, в котором он был заключен.</w:t>
      </w:r>
    </w:p>
    <w:p w14:paraId="4E40E731" w14:textId="606326B3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>9.2. Договор считается автоматически пролонгированным на срок 12 месяцев,</w:t>
      </w:r>
      <w:r w:rsidR="00967E39" w:rsidRPr="004D0CED">
        <w:rPr>
          <w:rFonts w:ascii="Times New Roman" w:hAnsi="Times New Roman" w:cs="Times New Roman"/>
          <w:sz w:val="24"/>
          <w:szCs w:val="24"/>
        </w:rPr>
        <w:t xml:space="preserve"> на следующий </w:t>
      </w:r>
      <w:r w:rsidR="004417E1" w:rsidRPr="004D0CED">
        <w:rPr>
          <w:rFonts w:ascii="Times New Roman" w:hAnsi="Times New Roman" w:cs="Times New Roman"/>
          <w:sz w:val="24"/>
          <w:szCs w:val="24"/>
        </w:rPr>
        <w:t xml:space="preserve">календарный </w:t>
      </w:r>
      <w:r w:rsidR="00967E39" w:rsidRPr="004D0CED">
        <w:rPr>
          <w:rFonts w:ascii="Times New Roman" w:hAnsi="Times New Roman" w:cs="Times New Roman"/>
          <w:sz w:val="24"/>
          <w:szCs w:val="24"/>
        </w:rPr>
        <w:t>год,</w:t>
      </w:r>
      <w:r w:rsidRPr="004D0CED">
        <w:rPr>
          <w:rFonts w:ascii="Times New Roman" w:hAnsi="Times New Roman" w:cs="Times New Roman"/>
          <w:sz w:val="24"/>
          <w:szCs w:val="24"/>
        </w:rPr>
        <w:t xml:space="preserve"> если ни одна из Сторон не заявит об обратном </w:t>
      </w:r>
      <w:r w:rsidR="004417E1" w:rsidRPr="004D0CED">
        <w:rPr>
          <w:rFonts w:ascii="Times New Roman" w:hAnsi="Times New Roman" w:cs="Times New Roman"/>
          <w:sz w:val="24"/>
          <w:szCs w:val="24"/>
        </w:rPr>
        <w:t xml:space="preserve">не менее чем </w:t>
      </w:r>
      <w:r w:rsidRPr="004D0CED">
        <w:rPr>
          <w:rFonts w:ascii="Times New Roman" w:hAnsi="Times New Roman" w:cs="Times New Roman"/>
          <w:sz w:val="24"/>
          <w:szCs w:val="24"/>
        </w:rPr>
        <w:t>за 20 рабочих дней до окончания срока действия Договора.</w:t>
      </w:r>
    </w:p>
    <w:p w14:paraId="2AF21B38" w14:textId="77777777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>9.3. Настоящий Договор может быть изменен или расторгнут по взаимному согласию Сторон путем направления письменного уведомления одной из Сторон другой Стороне.</w:t>
      </w:r>
    </w:p>
    <w:p w14:paraId="250AF3B6" w14:textId="77777777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>9.3.1. Настоящий Договор может быть расторгнут в одностороннем порядке путем направления соответствующего уведомления:</w:t>
      </w:r>
    </w:p>
    <w:p w14:paraId="303441B8" w14:textId="77777777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>9.3.2. Исполнителем, в случае:</w:t>
      </w:r>
    </w:p>
    <w:p w14:paraId="5FC9F6F3" w14:textId="77777777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 xml:space="preserve">• просрочки оплаты услуг </w:t>
      </w:r>
      <w:proofErr w:type="gramStart"/>
      <w:r w:rsidRPr="004D0CED">
        <w:rPr>
          <w:rFonts w:ascii="Times New Roman" w:hAnsi="Times New Roman" w:cs="Times New Roman"/>
          <w:sz w:val="24"/>
          <w:szCs w:val="24"/>
        </w:rPr>
        <w:t>заказчика  более</w:t>
      </w:r>
      <w:proofErr w:type="gramEnd"/>
      <w:r w:rsidRPr="004D0CED">
        <w:rPr>
          <w:rFonts w:ascii="Times New Roman" w:hAnsi="Times New Roman" w:cs="Times New Roman"/>
          <w:sz w:val="24"/>
          <w:szCs w:val="24"/>
        </w:rPr>
        <w:t xml:space="preserve"> чем на 1 месяц.</w:t>
      </w:r>
    </w:p>
    <w:p w14:paraId="6213B093" w14:textId="77777777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>• если Заказчик попытается оказать давление на Исполнителя в целях искажения данных</w:t>
      </w:r>
    </w:p>
    <w:p w14:paraId="2869F19D" w14:textId="77777777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>бухгалтерского учета и в целях искажения данных налоговых расчетов и налоговых деклараций.</w:t>
      </w:r>
    </w:p>
    <w:p w14:paraId="0366D155" w14:textId="77777777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>9.3.3. Заказчиком, в случае:</w:t>
      </w:r>
    </w:p>
    <w:p w14:paraId="1A794D53" w14:textId="77777777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>• если Исполнитель не оказывает услуги в сроки, в объеме и в порядке, предусмотренным настоящим договором.</w:t>
      </w:r>
    </w:p>
    <w:p w14:paraId="3A981968" w14:textId="61593241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 xml:space="preserve">9.3.4. </w:t>
      </w:r>
      <w:bookmarkStart w:id="3" w:name="_Hlk193463878"/>
      <w:r w:rsidRPr="004D0CED">
        <w:rPr>
          <w:rFonts w:ascii="Times New Roman" w:hAnsi="Times New Roman" w:cs="Times New Roman"/>
          <w:sz w:val="24"/>
          <w:szCs w:val="24"/>
        </w:rPr>
        <w:t xml:space="preserve">Договор прекращает свое действие случае </w:t>
      </w:r>
      <w:r w:rsidR="004417E1" w:rsidRPr="004D0CED">
        <w:rPr>
          <w:rFonts w:ascii="Times New Roman" w:hAnsi="Times New Roman" w:cs="Times New Roman"/>
          <w:sz w:val="24"/>
          <w:szCs w:val="24"/>
        </w:rPr>
        <w:t xml:space="preserve">наличия </w:t>
      </w:r>
      <w:r w:rsidRPr="004D0CED">
        <w:rPr>
          <w:rFonts w:ascii="Times New Roman" w:hAnsi="Times New Roman" w:cs="Times New Roman"/>
          <w:sz w:val="24"/>
          <w:szCs w:val="24"/>
        </w:rPr>
        <w:t xml:space="preserve">просрочек по оплате услуг Заказчиком более 3 </w:t>
      </w:r>
      <w:proofErr w:type="gramStart"/>
      <w:r w:rsidRPr="004D0CED">
        <w:rPr>
          <w:rFonts w:ascii="Times New Roman" w:hAnsi="Times New Roman" w:cs="Times New Roman"/>
          <w:sz w:val="24"/>
          <w:szCs w:val="24"/>
        </w:rPr>
        <w:t>раз(</w:t>
      </w:r>
      <w:proofErr w:type="gramEnd"/>
      <w:r w:rsidRPr="004D0CED">
        <w:rPr>
          <w:rFonts w:ascii="Times New Roman" w:hAnsi="Times New Roman" w:cs="Times New Roman"/>
          <w:sz w:val="24"/>
          <w:szCs w:val="24"/>
        </w:rPr>
        <w:t>наличие задолженности более чем за 3 месяца).</w:t>
      </w:r>
      <w:r w:rsidR="00BB5F05" w:rsidRPr="004D0CED">
        <w:rPr>
          <w:rFonts w:ascii="Times New Roman" w:hAnsi="Times New Roman" w:cs="Times New Roman"/>
          <w:sz w:val="24"/>
          <w:szCs w:val="24"/>
        </w:rPr>
        <w:t xml:space="preserve"> При этом на Заказчика возлагается обязанность </w:t>
      </w:r>
      <w:r w:rsidR="00967E39" w:rsidRPr="004D0CED">
        <w:rPr>
          <w:rFonts w:ascii="Times New Roman" w:hAnsi="Times New Roman" w:cs="Times New Roman"/>
          <w:sz w:val="24"/>
          <w:szCs w:val="24"/>
        </w:rPr>
        <w:t xml:space="preserve">по </w:t>
      </w:r>
      <w:r w:rsidR="00740637" w:rsidRPr="004D0CED">
        <w:rPr>
          <w:rFonts w:ascii="Times New Roman" w:hAnsi="Times New Roman" w:cs="Times New Roman"/>
          <w:sz w:val="24"/>
          <w:szCs w:val="24"/>
        </w:rPr>
        <w:t>погашению задолженность перед Исполнителем в полном объеме.</w:t>
      </w:r>
    </w:p>
    <w:bookmarkEnd w:id="3"/>
    <w:p w14:paraId="1FB11AFD" w14:textId="77777777" w:rsidR="00E565F7" w:rsidRPr="004D0CED" w:rsidRDefault="00E565F7" w:rsidP="003B67F4">
      <w:pPr>
        <w:tabs>
          <w:tab w:val="left" w:pos="1134"/>
        </w:tabs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b/>
          <w:bCs/>
          <w:sz w:val="24"/>
          <w:szCs w:val="24"/>
        </w:rPr>
        <w:t>10. ДОПОЛНИТЕЛЬНЫЕ УСЛОВИЯ</w:t>
      </w:r>
    </w:p>
    <w:p w14:paraId="6DAE91A1" w14:textId="5D15C72C" w:rsidR="004A4E21" w:rsidRDefault="00E565F7" w:rsidP="004A4E21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 xml:space="preserve">10.1. Все Приложения и дополнения к настоящему договору </w:t>
      </w:r>
      <w:r w:rsidR="00740637" w:rsidRPr="004D0CED">
        <w:rPr>
          <w:rFonts w:ascii="Times New Roman" w:hAnsi="Times New Roman" w:cs="Times New Roman"/>
          <w:sz w:val="24"/>
          <w:szCs w:val="24"/>
        </w:rPr>
        <w:t xml:space="preserve">заключаются сторонами в письменной форме и </w:t>
      </w:r>
      <w:r w:rsidRPr="004D0CED">
        <w:rPr>
          <w:rFonts w:ascii="Times New Roman" w:hAnsi="Times New Roman" w:cs="Times New Roman"/>
          <w:sz w:val="24"/>
          <w:szCs w:val="24"/>
        </w:rPr>
        <w:t>являются его неотъемлемой частью</w:t>
      </w:r>
      <w:r w:rsidRPr="004A4E21">
        <w:rPr>
          <w:rFonts w:ascii="Times New Roman" w:hAnsi="Times New Roman" w:cs="Times New Roman"/>
          <w:sz w:val="24"/>
          <w:szCs w:val="24"/>
        </w:rPr>
        <w:t>.</w:t>
      </w:r>
      <w:r w:rsidR="004A4E21" w:rsidRPr="004A4E21">
        <w:rPr>
          <w:rFonts w:ascii="Times New Roman" w:hAnsi="Times New Roman" w:cs="Times New Roman"/>
          <w:sz w:val="24"/>
          <w:szCs w:val="24"/>
        </w:rPr>
        <w:t xml:space="preserve"> </w:t>
      </w:r>
      <w:r w:rsidR="004A4E21" w:rsidRPr="004A4E21">
        <w:rPr>
          <w:rFonts w:ascii="Times New Roman" w:hAnsi="Times New Roman" w:cs="Times New Roman"/>
          <w:sz w:val="24"/>
          <w:szCs w:val="24"/>
        </w:rPr>
        <w:t>В случае заключения между сторонами договора на бумажном носителе или посредством электронного документооборота к отношениям сторон применяются условия такого договора и не применятся условия настоящей оферты.</w:t>
      </w:r>
    </w:p>
    <w:p w14:paraId="5B0248DC" w14:textId="45FCC66E" w:rsidR="00E565F7" w:rsidRPr="004D0CED" w:rsidRDefault="00E565F7" w:rsidP="008D07D0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>10.</w:t>
      </w:r>
      <w:r w:rsidR="00740637" w:rsidRPr="004D0CED">
        <w:rPr>
          <w:rFonts w:ascii="Times New Roman" w:hAnsi="Times New Roman" w:cs="Times New Roman"/>
          <w:sz w:val="24"/>
          <w:szCs w:val="24"/>
        </w:rPr>
        <w:t>2</w:t>
      </w:r>
      <w:r w:rsidRPr="004D0CED">
        <w:rPr>
          <w:rFonts w:ascii="Times New Roman" w:hAnsi="Times New Roman" w:cs="Times New Roman"/>
          <w:sz w:val="24"/>
          <w:szCs w:val="24"/>
        </w:rPr>
        <w:t xml:space="preserve">. Стороны установили, что </w:t>
      </w:r>
      <w:r w:rsidR="00074351">
        <w:rPr>
          <w:rFonts w:ascii="Times New Roman" w:hAnsi="Times New Roman" w:cs="Times New Roman"/>
          <w:sz w:val="24"/>
          <w:szCs w:val="24"/>
        </w:rPr>
        <w:t>п</w:t>
      </w:r>
      <w:r w:rsidRPr="004D0CED">
        <w:rPr>
          <w:rFonts w:ascii="Times New Roman" w:hAnsi="Times New Roman" w:cs="Times New Roman"/>
          <w:sz w:val="24"/>
          <w:szCs w:val="24"/>
        </w:rPr>
        <w:t xml:space="preserve">ервичные бухгалтерские документы Заказчика, а так же иная </w:t>
      </w:r>
      <w:proofErr w:type="gramStart"/>
      <w:r w:rsidRPr="004D0CED">
        <w:rPr>
          <w:rFonts w:ascii="Times New Roman" w:hAnsi="Times New Roman" w:cs="Times New Roman"/>
          <w:sz w:val="24"/>
          <w:szCs w:val="24"/>
        </w:rPr>
        <w:t>корреспонденция</w:t>
      </w:r>
      <w:r w:rsidR="00740637" w:rsidRPr="004D0CE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40637" w:rsidRPr="004D0CED">
        <w:rPr>
          <w:rFonts w:ascii="Times New Roman" w:hAnsi="Times New Roman" w:cs="Times New Roman"/>
          <w:sz w:val="24"/>
          <w:szCs w:val="24"/>
        </w:rPr>
        <w:t>приложения и дополнения к договору</w:t>
      </w:r>
      <w:r w:rsidR="003B64EC" w:rsidRPr="004D0CED">
        <w:rPr>
          <w:rFonts w:ascii="Times New Roman" w:hAnsi="Times New Roman" w:cs="Times New Roman"/>
          <w:sz w:val="24"/>
          <w:szCs w:val="24"/>
        </w:rPr>
        <w:t>, акты и т.п.</w:t>
      </w:r>
      <w:r w:rsidR="00740637" w:rsidRPr="004D0CED">
        <w:rPr>
          <w:rFonts w:ascii="Times New Roman" w:hAnsi="Times New Roman" w:cs="Times New Roman"/>
          <w:sz w:val="24"/>
          <w:szCs w:val="24"/>
        </w:rPr>
        <w:t>)</w:t>
      </w:r>
      <w:r w:rsidRPr="004D0CED">
        <w:rPr>
          <w:rFonts w:ascii="Times New Roman" w:hAnsi="Times New Roman" w:cs="Times New Roman"/>
          <w:sz w:val="24"/>
          <w:szCs w:val="24"/>
        </w:rPr>
        <w:t xml:space="preserve"> мо</w:t>
      </w:r>
      <w:r w:rsidR="003B64EC" w:rsidRPr="004D0CED">
        <w:rPr>
          <w:rFonts w:ascii="Times New Roman" w:hAnsi="Times New Roman" w:cs="Times New Roman"/>
          <w:sz w:val="24"/>
          <w:szCs w:val="24"/>
        </w:rPr>
        <w:t>гут</w:t>
      </w:r>
      <w:r w:rsidRPr="004D0CED">
        <w:rPr>
          <w:rFonts w:ascii="Times New Roman" w:hAnsi="Times New Roman" w:cs="Times New Roman"/>
          <w:sz w:val="24"/>
          <w:szCs w:val="24"/>
        </w:rPr>
        <w:t xml:space="preserve"> передаваться Исполнителю посредств</w:t>
      </w:r>
      <w:r w:rsidR="003B64EC" w:rsidRPr="004D0CED">
        <w:rPr>
          <w:rFonts w:ascii="Times New Roman" w:hAnsi="Times New Roman" w:cs="Times New Roman"/>
          <w:sz w:val="24"/>
          <w:szCs w:val="24"/>
        </w:rPr>
        <w:t>о</w:t>
      </w:r>
      <w:r w:rsidRPr="004D0CED">
        <w:rPr>
          <w:rFonts w:ascii="Times New Roman" w:hAnsi="Times New Roman" w:cs="Times New Roman"/>
          <w:sz w:val="24"/>
          <w:szCs w:val="24"/>
        </w:rPr>
        <w:t>м электронной почты сторон</w:t>
      </w:r>
      <w:r w:rsidR="000E58D5">
        <w:rPr>
          <w:rFonts w:ascii="Times New Roman" w:hAnsi="Times New Roman" w:cs="Times New Roman"/>
          <w:sz w:val="24"/>
          <w:szCs w:val="24"/>
        </w:rPr>
        <w:t xml:space="preserve"> и по номер</w:t>
      </w:r>
      <w:r w:rsidR="008D07D0">
        <w:rPr>
          <w:rFonts w:ascii="Times New Roman" w:hAnsi="Times New Roman" w:cs="Times New Roman"/>
          <w:sz w:val="24"/>
          <w:szCs w:val="24"/>
        </w:rPr>
        <w:t>ам</w:t>
      </w:r>
      <w:r w:rsidR="000E58D5">
        <w:rPr>
          <w:rFonts w:ascii="Times New Roman" w:hAnsi="Times New Roman" w:cs="Times New Roman"/>
          <w:sz w:val="24"/>
          <w:szCs w:val="24"/>
        </w:rPr>
        <w:t xml:space="preserve"> телефона</w:t>
      </w:r>
      <w:r w:rsidR="008D07D0">
        <w:rPr>
          <w:rFonts w:ascii="Times New Roman" w:hAnsi="Times New Roman" w:cs="Times New Roman"/>
          <w:sz w:val="24"/>
          <w:szCs w:val="24"/>
        </w:rPr>
        <w:t xml:space="preserve"> сторон </w:t>
      </w:r>
      <w:r w:rsidR="000E58D5">
        <w:rPr>
          <w:rFonts w:ascii="Times New Roman" w:hAnsi="Times New Roman" w:cs="Times New Roman"/>
          <w:sz w:val="24"/>
          <w:szCs w:val="24"/>
        </w:rPr>
        <w:t xml:space="preserve">в мессенджере </w:t>
      </w:r>
      <w:r w:rsidR="000E58D5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Pr="004D0CED">
        <w:rPr>
          <w:rFonts w:ascii="Times New Roman" w:hAnsi="Times New Roman" w:cs="Times New Roman"/>
          <w:sz w:val="24"/>
          <w:szCs w:val="24"/>
        </w:rPr>
        <w:t xml:space="preserve">, </w:t>
      </w:r>
      <w:r w:rsidR="000E58D5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4D0CED">
        <w:rPr>
          <w:rFonts w:ascii="Times New Roman" w:hAnsi="Times New Roman" w:cs="Times New Roman"/>
          <w:sz w:val="24"/>
          <w:szCs w:val="24"/>
        </w:rPr>
        <w:t>указан</w:t>
      </w:r>
      <w:r w:rsidR="000E58D5">
        <w:rPr>
          <w:rFonts w:ascii="Times New Roman" w:hAnsi="Times New Roman" w:cs="Times New Roman"/>
          <w:sz w:val="24"/>
          <w:szCs w:val="24"/>
        </w:rPr>
        <w:t>ы</w:t>
      </w:r>
      <w:r w:rsidRPr="004D0CED">
        <w:rPr>
          <w:rFonts w:ascii="Times New Roman" w:hAnsi="Times New Roman" w:cs="Times New Roman"/>
          <w:sz w:val="24"/>
          <w:szCs w:val="24"/>
        </w:rPr>
        <w:t xml:space="preserve"> </w:t>
      </w:r>
      <w:r w:rsidR="009C3CC8" w:rsidRPr="004D0CED">
        <w:rPr>
          <w:rFonts w:ascii="Times New Roman" w:hAnsi="Times New Roman" w:cs="Times New Roman"/>
          <w:sz w:val="24"/>
          <w:szCs w:val="24"/>
        </w:rPr>
        <w:t>в счете на оплату услуг</w:t>
      </w:r>
      <w:r w:rsidRPr="004D0CED">
        <w:rPr>
          <w:rFonts w:ascii="Times New Roman" w:hAnsi="Times New Roman" w:cs="Times New Roman"/>
          <w:sz w:val="24"/>
          <w:szCs w:val="24"/>
        </w:rPr>
        <w:t>, нарочным на бумажных носителях(оригиналы или копии), потовыми отправлениями</w:t>
      </w:r>
      <w:r w:rsidR="003B64EC" w:rsidRPr="004D0CED">
        <w:rPr>
          <w:rFonts w:ascii="Times New Roman" w:hAnsi="Times New Roman" w:cs="Times New Roman"/>
          <w:sz w:val="24"/>
          <w:szCs w:val="24"/>
        </w:rPr>
        <w:t>, посредством электронного документооборота(ЭДО)</w:t>
      </w:r>
      <w:r w:rsidRPr="004D0CED">
        <w:rPr>
          <w:rFonts w:ascii="Times New Roman" w:hAnsi="Times New Roman" w:cs="Times New Roman"/>
          <w:sz w:val="24"/>
          <w:szCs w:val="24"/>
        </w:rPr>
        <w:t xml:space="preserve">. При этом скан-копии документов приравниваются к оригиналам. </w:t>
      </w:r>
    </w:p>
    <w:p w14:paraId="01B1FDBC" w14:textId="4F7565F3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lastRenderedPageBreak/>
        <w:t>10.</w:t>
      </w:r>
      <w:r w:rsidR="00740637" w:rsidRPr="004D0CED">
        <w:rPr>
          <w:rFonts w:ascii="Times New Roman" w:hAnsi="Times New Roman" w:cs="Times New Roman"/>
          <w:sz w:val="24"/>
          <w:szCs w:val="24"/>
        </w:rPr>
        <w:t>3</w:t>
      </w:r>
      <w:r w:rsidRPr="004D0CED">
        <w:rPr>
          <w:rFonts w:ascii="Times New Roman" w:hAnsi="Times New Roman" w:cs="Times New Roman"/>
          <w:sz w:val="24"/>
          <w:szCs w:val="24"/>
        </w:rPr>
        <w:t>. Корреспонденция, направленная Заказчику  в соответствии с п. 10.</w:t>
      </w:r>
      <w:r w:rsidR="00740637" w:rsidRPr="004D0CED">
        <w:rPr>
          <w:rFonts w:ascii="Times New Roman" w:hAnsi="Times New Roman" w:cs="Times New Roman"/>
          <w:sz w:val="24"/>
          <w:szCs w:val="24"/>
        </w:rPr>
        <w:t>2</w:t>
      </w:r>
      <w:r w:rsidRPr="004D0CED">
        <w:rPr>
          <w:rFonts w:ascii="Times New Roman" w:hAnsi="Times New Roman" w:cs="Times New Roman"/>
          <w:sz w:val="24"/>
          <w:szCs w:val="24"/>
        </w:rPr>
        <w:t xml:space="preserve"> настоящего договора, считается полученной Заказчиком в том числе, если  она была направлена по адресу, указанному в настоящем договоре и/или юридическому адресу, </w:t>
      </w:r>
      <w:r w:rsidR="00740637" w:rsidRPr="004D0CED">
        <w:rPr>
          <w:rFonts w:ascii="Times New Roman" w:hAnsi="Times New Roman" w:cs="Times New Roman"/>
          <w:sz w:val="24"/>
          <w:szCs w:val="24"/>
        </w:rPr>
        <w:t xml:space="preserve">адресу электронной почты, </w:t>
      </w:r>
      <w:r w:rsidRPr="004D0CED">
        <w:rPr>
          <w:rFonts w:ascii="Times New Roman" w:hAnsi="Times New Roman" w:cs="Times New Roman"/>
          <w:sz w:val="24"/>
          <w:szCs w:val="24"/>
        </w:rPr>
        <w:t xml:space="preserve">но по обстоятельствам, зависящим от Заказчика, не было ему вручено или адресат не ознакомился с ним, а так же в случае несвоевременного уведомления Исполнителя об изменении  своего адреса, указанного в договоре и/или юридического адреса. </w:t>
      </w:r>
    </w:p>
    <w:p w14:paraId="245FD8A9" w14:textId="529BA970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>10.</w:t>
      </w:r>
      <w:r w:rsidR="00740637" w:rsidRPr="004D0CED">
        <w:rPr>
          <w:rFonts w:ascii="Times New Roman" w:hAnsi="Times New Roman" w:cs="Times New Roman"/>
          <w:sz w:val="24"/>
          <w:szCs w:val="24"/>
        </w:rPr>
        <w:t>4</w:t>
      </w:r>
      <w:r w:rsidRPr="004D0CED">
        <w:rPr>
          <w:rFonts w:ascii="Times New Roman" w:hAnsi="Times New Roman" w:cs="Times New Roman"/>
          <w:sz w:val="24"/>
          <w:szCs w:val="24"/>
        </w:rPr>
        <w:t>. Стороны установили, что составление акта оказанных услуг по настоящему договору не обязательно, является правом Исполнителя и может составляться им по просьбе Заказчика. Заказчик при этом обязан самостоятельно забрать акт оказанных услуг на бумажном носителе по месту нахождения Исполнителя.</w:t>
      </w:r>
    </w:p>
    <w:p w14:paraId="0C078A31" w14:textId="77777777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 xml:space="preserve"> Акты оказанных услуг по настоящему договору могут направляться Заказчику по средствам электронного документа оборота (ЭДО) при наличии у Заказчика такой возможности.</w:t>
      </w:r>
    </w:p>
    <w:p w14:paraId="184D2629" w14:textId="77777777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 xml:space="preserve"> Услуги за отчетный месяц считаются оказанными в полном объеме надлежащим образом и принятыми Заказчиком, если до 5-го числа месяца, следующего за отчётным, Заказчиком не заявлены претензии в письменном виде по исполнению данных услуг. </w:t>
      </w:r>
    </w:p>
    <w:p w14:paraId="235EB030" w14:textId="77777777" w:rsidR="008E5609" w:rsidRPr="004D0CED" w:rsidRDefault="008E5609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E2C03A6" w14:textId="415CC337" w:rsidR="008E5609" w:rsidRPr="004D0CED" w:rsidRDefault="008E5609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 xml:space="preserve">Настоящая публичная оферта утверждена 20 марта 2025 года. </w:t>
      </w:r>
    </w:p>
    <w:p w14:paraId="0C769ED1" w14:textId="031B0218" w:rsidR="008E5609" w:rsidRPr="004D0CED" w:rsidRDefault="008E5609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</w:p>
    <w:p w14:paraId="4A5D748B" w14:textId="578F44D4" w:rsidR="00E565F7" w:rsidRDefault="008E5609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CED">
        <w:rPr>
          <w:rFonts w:ascii="Times New Roman" w:hAnsi="Times New Roman" w:cs="Times New Roman"/>
          <w:sz w:val="24"/>
          <w:szCs w:val="24"/>
        </w:rPr>
        <w:t>ООО «</w:t>
      </w:r>
      <w:r w:rsidR="0071690E" w:rsidRPr="0071690E">
        <w:rPr>
          <w:rFonts w:ascii="Times New Roman" w:hAnsi="Times New Roman" w:cs="Times New Roman"/>
          <w:sz w:val="24"/>
          <w:szCs w:val="24"/>
        </w:rPr>
        <w:t xml:space="preserve">СОВЕРШЕННЫЙ </w:t>
      </w:r>
      <w:proofErr w:type="gramStart"/>
      <w:r w:rsidR="0071690E" w:rsidRPr="0071690E">
        <w:rPr>
          <w:rFonts w:ascii="Times New Roman" w:hAnsi="Times New Roman" w:cs="Times New Roman"/>
          <w:sz w:val="24"/>
          <w:szCs w:val="24"/>
        </w:rPr>
        <w:t>УЧЁТ</w:t>
      </w:r>
      <w:r w:rsidRPr="004D0CED">
        <w:rPr>
          <w:rFonts w:ascii="Times New Roman" w:hAnsi="Times New Roman" w:cs="Times New Roman"/>
          <w:sz w:val="24"/>
          <w:szCs w:val="24"/>
        </w:rPr>
        <w:t>»</w:t>
      </w:r>
      <w:r w:rsidR="00E565F7" w:rsidRPr="004D0CED">
        <w:rPr>
          <w:rFonts w:ascii="Times New Roman" w:hAnsi="Times New Roman" w:cs="Times New Roman"/>
          <w:sz w:val="24"/>
          <w:szCs w:val="24"/>
        </w:rPr>
        <w:t xml:space="preserve">  </w:t>
      </w:r>
      <w:r w:rsidRPr="004D0C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1690E">
        <w:rPr>
          <w:rFonts w:ascii="Times New Roman" w:hAnsi="Times New Roman" w:cs="Times New Roman"/>
          <w:sz w:val="24"/>
          <w:szCs w:val="24"/>
        </w:rPr>
        <w:t>Н.В. Павлова</w:t>
      </w:r>
    </w:p>
    <w:p w14:paraId="2E5059C0" w14:textId="77777777" w:rsidR="0071690E" w:rsidRPr="004D0CED" w:rsidRDefault="0071690E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4CC24C" w14:textId="77777777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1C6DA97" w14:textId="77777777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1012FA3" w14:textId="77777777" w:rsidR="00E565F7" w:rsidRPr="004D0CED" w:rsidRDefault="00E565F7" w:rsidP="00E565F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565F7" w:rsidRPr="004D0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decimal"/>
        <w:lvlText w:val=""/>
        <w:legacy w:legacy="1" w:legacySpace="0" w:legacyIndent="20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1DD"/>
    <w:rsid w:val="00011734"/>
    <w:rsid w:val="00024F53"/>
    <w:rsid w:val="000646D4"/>
    <w:rsid w:val="00074351"/>
    <w:rsid w:val="000C07C2"/>
    <w:rsid w:val="000C4D1D"/>
    <w:rsid w:val="000C7796"/>
    <w:rsid w:val="000E4CA3"/>
    <w:rsid w:val="000E58D5"/>
    <w:rsid w:val="0010720C"/>
    <w:rsid w:val="00113F1F"/>
    <w:rsid w:val="0013240E"/>
    <w:rsid w:val="00136C88"/>
    <w:rsid w:val="00205F8A"/>
    <w:rsid w:val="00234124"/>
    <w:rsid w:val="00261D28"/>
    <w:rsid w:val="002621DD"/>
    <w:rsid w:val="00265DB7"/>
    <w:rsid w:val="00266B74"/>
    <w:rsid w:val="002A7334"/>
    <w:rsid w:val="002B5A16"/>
    <w:rsid w:val="003628B3"/>
    <w:rsid w:val="003B51AA"/>
    <w:rsid w:val="003B64EC"/>
    <w:rsid w:val="003B67F4"/>
    <w:rsid w:val="003E72BE"/>
    <w:rsid w:val="003F6441"/>
    <w:rsid w:val="004417E1"/>
    <w:rsid w:val="00464640"/>
    <w:rsid w:val="00496E8A"/>
    <w:rsid w:val="004A4E21"/>
    <w:rsid w:val="004D0CED"/>
    <w:rsid w:val="00667005"/>
    <w:rsid w:val="006B13C0"/>
    <w:rsid w:val="006C539E"/>
    <w:rsid w:val="006E7C8A"/>
    <w:rsid w:val="006F76B8"/>
    <w:rsid w:val="0071690E"/>
    <w:rsid w:val="00740637"/>
    <w:rsid w:val="007C2E19"/>
    <w:rsid w:val="0084082C"/>
    <w:rsid w:val="008C58D5"/>
    <w:rsid w:val="008D07D0"/>
    <w:rsid w:val="008E5609"/>
    <w:rsid w:val="008E5617"/>
    <w:rsid w:val="009078BA"/>
    <w:rsid w:val="00921D4A"/>
    <w:rsid w:val="00935BFC"/>
    <w:rsid w:val="009608A1"/>
    <w:rsid w:val="00967E39"/>
    <w:rsid w:val="009970DF"/>
    <w:rsid w:val="009C3CC8"/>
    <w:rsid w:val="00A03A17"/>
    <w:rsid w:val="00A35C15"/>
    <w:rsid w:val="00AA48C3"/>
    <w:rsid w:val="00B05AA9"/>
    <w:rsid w:val="00B42A68"/>
    <w:rsid w:val="00BA393E"/>
    <w:rsid w:val="00BB5F05"/>
    <w:rsid w:val="00C71010"/>
    <w:rsid w:val="00E36DE6"/>
    <w:rsid w:val="00E565F7"/>
    <w:rsid w:val="00F36212"/>
    <w:rsid w:val="00FF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5995E"/>
  <w15:chartTrackingRefBased/>
  <w15:docId w15:val="{E210DE6D-4131-4666-825E-E2DE4A09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21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1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1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1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1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1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1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1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21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621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621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21D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621D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621D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621D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621D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621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21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62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1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621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62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621D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621D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621D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621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621D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621DD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61D28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61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431CF-89E7-4662-8444-3BA44626B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3227</Words>
  <Characters>18397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Максимов</dc:creator>
  <cp:keywords/>
  <dc:description/>
  <cp:lastModifiedBy>Antonov</cp:lastModifiedBy>
  <cp:revision>12</cp:revision>
  <cp:lastPrinted>2025-03-18T13:56:00Z</cp:lastPrinted>
  <dcterms:created xsi:type="dcterms:W3CDTF">2025-03-18T14:26:00Z</dcterms:created>
  <dcterms:modified xsi:type="dcterms:W3CDTF">2025-03-28T06:58:00Z</dcterms:modified>
</cp:coreProperties>
</file>